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916" w:rsidRPr="00025B8F" w:rsidRDefault="00434916">
      <w:pPr>
        <w:pStyle w:val="Header"/>
        <w:tabs>
          <w:tab w:val="clear" w:pos="4320"/>
          <w:tab w:val="clear" w:pos="8640"/>
        </w:tabs>
        <w:rPr>
          <w:rFonts w:ascii="Times New Roman" w:hAnsi="Times New Roman"/>
        </w:rPr>
        <w:sectPr w:rsidR="00434916" w:rsidRPr="00025B8F">
          <w:footerReference w:type="default" r:id="rId10"/>
          <w:headerReference w:type="first" r:id="rId11"/>
          <w:footerReference w:type="first" r:id="rId12"/>
          <w:type w:val="continuous"/>
          <w:pgSz w:w="12240" w:h="15840"/>
          <w:pgMar w:top="1440" w:right="1440" w:bottom="1440" w:left="1440" w:header="720" w:footer="720" w:gutter="0"/>
          <w:cols w:space="720"/>
          <w:titlePg/>
        </w:sectPr>
      </w:pPr>
    </w:p>
    <w:p w:rsidR="00CE3EA4" w:rsidRPr="002447E0" w:rsidRDefault="00CE3EA4" w:rsidP="00CE3EA4">
      <w:pPr>
        <w:pStyle w:val="Default"/>
        <w:jc w:val="center"/>
        <w:rPr>
          <w:rFonts w:ascii="Times New Roman" w:hAnsi="Times New Roman" w:cs="Times New Roman"/>
          <w:smallCaps/>
          <w:sz w:val="48"/>
          <w:szCs w:val="48"/>
        </w:rPr>
      </w:pPr>
      <w:r w:rsidRPr="002447E0">
        <w:rPr>
          <w:rFonts w:ascii="Times New Roman" w:hAnsi="Times New Roman" w:cs="Times New Roman"/>
          <w:b/>
          <w:bCs/>
          <w:smallCaps/>
          <w:sz w:val="48"/>
          <w:szCs w:val="48"/>
        </w:rPr>
        <w:lastRenderedPageBreak/>
        <w:t>California Coastal Commission</w:t>
      </w:r>
    </w:p>
    <w:p w:rsidR="00CE3EA4" w:rsidRPr="002447E0" w:rsidRDefault="00CE3EA4" w:rsidP="00CE3EA4">
      <w:pPr>
        <w:pStyle w:val="Default"/>
        <w:jc w:val="center"/>
        <w:rPr>
          <w:rFonts w:ascii="Times New Roman" w:hAnsi="Times New Roman" w:cs="Times New Roman"/>
          <w:smallCaps/>
          <w:sz w:val="48"/>
          <w:szCs w:val="48"/>
        </w:rPr>
      </w:pPr>
      <w:r w:rsidRPr="002447E0">
        <w:rPr>
          <w:rFonts w:ascii="Times New Roman" w:hAnsi="Times New Roman" w:cs="Times New Roman"/>
          <w:b/>
          <w:bCs/>
          <w:smallCaps/>
          <w:sz w:val="48"/>
          <w:szCs w:val="48"/>
        </w:rPr>
        <w:t>LCP Planning</w:t>
      </w:r>
    </w:p>
    <w:p w:rsidR="00CE3EA4" w:rsidRPr="002447E0" w:rsidRDefault="00CE3EA4" w:rsidP="00CE3EA4">
      <w:pPr>
        <w:pStyle w:val="Default"/>
        <w:jc w:val="center"/>
        <w:rPr>
          <w:rFonts w:ascii="Times New Roman" w:hAnsi="Times New Roman" w:cs="Times New Roman"/>
          <w:smallCaps/>
          <w:sz w:val="48"/>
          <w:szCs w:val="48"/>
        </w:rPr>
      </w:pPr>
      <w:r w:rsidRPr="002447E0">
        <w:rPr>
          <w:rFonts w:ascii="Times New Roman" w:hAnsi="Times New Roman" w:cs="Times New Roman"/>
          <w:b/>
          <w:bCs/>
          <w:smallCaps/>
          <w:sz w:val="48"/>
          <w:szCs w:val="48"/>
        </w:rPr>
        <w:t xml:space="preserve">Grant </w:t>
      </w:r>
      <w:r w:rsidR="00EE04BE" w:rsidRPr="002447E0">
        <w:rPr>
          <w:rFonts w:ascii="Times New Roman" w:hAnsi="Times New Roman" w:cs="Times New Roman"/>
          <w:b/>
          <w:bCs/>
          <w:smallCaps/>
          <w:sz w:val="48"/>
          <w:szCs w:val="48"/>
        </w:rPr>
        <w:t xml:space="preserve">Program </w:t>
      </w:r>
      <w:r w:rsidRPr="002447E0">
        <w:rPr>
          <w:rFonts w:ascii="Times New Roman" w:hAnsi="Times New Roman" w:cs="Times New Roman"/>
          <w:b/>
          <w:bCs/>
          <w:smallCaps/>
          <w:sz w:val="48"/>
          <w:szCs w:val="48"/>
        </w:rPr>
        <w:t>Announcement</w:t>
      </w:r>
      <w:r w:rsidR="003C0E54" w:rsidRPr="002447E0">
        <w:rPr>
          <w:rFonts w:ascii="Times New Roman" w:hAnsi="Times New Roman" w:cs="Times New Roman"/>
          <w:b/>
          <w:bCs/>
          <w:smallCaps/>
          <w:sz w:val="48"/>
          <w:szCs w:val="48"/>
        </w:rPr>
        <w:t xml:space="preserve"> &amp; </w:t>
      </w:r>
      <w:r w:rsidR="00531765" w:rsidRPr="002447E0">
        <w:rPr>
          <w:rFonts w:ascii="Times New Roman" w:hAnsi="Times New Roman" w:cs="Times New Roman"/>
          <w:b/>
          <w:bCs/>
          <w:smallCaps/>
          <w:sz w:val="48"/>
          <w:szCs w:val="48"/>
        </w:rPr>
        <w:t xml:space="preserve">Application </w:t>
      </w:r>
      <w:r w:rsidR="005C5F95" w:rsidRPr="002447E0">
        <w:rPr>
          <w:rFonts w:ascii="Times New Roman" w:hAnsi="Times New Roman" w:cs="Times New Roman"/>
          <w:b/>
          <w:bCs/>
          <w:smallCaps/>
          <w:sz w:val="48"/>
          <w:szCs w:val="48"/>
        </w:rPr>
        <w:t>Instructions</w:t>
      </w:r>
    </w:p>
    <w:p w:rsidR="00CE3EA4" w:rsidRPr="002447E0" w:rsidRDefault="003D0D1B" w:rsidP="00CE3EA4">
      <w:pPr>
        <w:pStyle w:val="Default"/>
        <w:pBdr>
          <w:bottom w:val="single" w:sz="12" w:space="1" w:color="auto"/>
        </w:pBdr>
        <w:jc w:val="center"/>
        <w:rPr>
          <w:rFonts w:ascii="Times New Roman" w:hAnsi="Times New Roman" w:cs="Times New Roman"/>
          <w:smallCaps/>
          <w:sz w:val="32"/>
          <w:szCs w:val="32"/>
        </w:rPr>
      </w:pPr>
      <w:r>
        <w:rPr>
          <w:rFonts w:ascii="Times New Roman" w:hAnsi="Times New Roman" w:cs="Times New Roman"/>
          <w:b/>
          <w:bCs/>
          <w:smallCaps/>
          <w:sz w:val="32"/>
          <w:szCs w:val="32"/>
        </w:rPr>
        <w:t>February</w:t>
      </w:r>
      <w:r w:rsidR="001919AB" w:rsidRPr="00295AE9">
        <w:rPr>
          <w:rFonts w:ascii="Times New Roman" w:hAnsi="Times New Roman" w:cs="Times New Roman"/>
          <w:b/>
          <w:bCs/>
          <w:smallCaps/>
          <w:sz w:val="32"/>
          <w:szCs w:val="32"/>
        </w:rPr>
        <w:t xml:space="preserve"> </w:t>
      </w:r>
      <w:r w:rsidR="003763C5" w:rsidRPr="00295AE9">
        <w:rPr>
          <w:rFonts w:ascii="Times New Roman" w:hAnsi="Times New Roman" w:cs="Times New Roman"/>
          <w:b/>
          <w:bCs/>
          <w:smallCaps/>
          <w:sz w:val="32"/>
          <w:szCs w:val="32"/>
        </w:rPr>
        <w:t>1</w:t>
      </w:r>
      <w:r w:rsidR="001919AB" w:rsidRPr="00295AE9">
        <w:rPr>
          <w:rFonts w:ascii="Times New Roman" w:hAnsi="Times New Roman" w:cs="Times New Roman"/>
          <w:b/>
          <w:bCs/>
          <w:smallCaps/>
          <w:sz w:val="32"/>
          <w:szCs w:val="32"/>
        </w:rPr>
        <w:t>, 201</w:t>
      </w:r>
      <w:r w:rsidR="00FF6EA2" w:rsidRPr="00295AE9">
        <w:rPr>
          <w:rFonts w:ascii="Times New Roman" w:hAnsi="Times New Roman" w:cs="Times New Roman"/>
          <w:b/>
          <w:bCs/>
          <w:smallCaps/>
          <w:sz w:val="32"/>
          <w:szCs w:val="32"/>
        </w:rPr>
        <w:t>7</w:t>
      </w:r>
    </w:p>
    <w:p w:rsidR="00EE04BE" w:rsidRPr="00025B8F" w:rsidRDefault="00EE04BE" w:rsidP="00CE3EA4">
      <w:pPr>
        <w:pStyle w:val="Default"/>
        <w:rPr>
          <w:rFonts w:ascii="Times New Roman" w:hAnsi="Times New Roman" w:cs="Times New Roman"/>
          <w:sz w:val="23"/>
          <w:szCs w:val="23"/>
        </w:rPr>
      </w:pPr>
    </w:p>
    <w:p w:rsidR="00764FE7" w:rsidRDefault="00EE04BE" w:rsidP="008863CF">
      <w:r w:rsidRPr="00363B18">
        <w:rPr>
          <w:szCs w:val="24"/>
        </w:rPr>
        <w:t>The California Coastal Commission</w:t>
      </w:r>
      <w:r w:rsidR="00332E76">
        <w:rPr>
          <w:szCs w:val="24"/>
        </w:rPr>
        <w:t xml:space="preserve"> is pleased to </w:t>
      </w:r>
      <w:r w:rsidRPr="00363B18">
        <w:rPr>
          <w:szCs w:val="24"/>
        </w:rPr>
        <w:t>announce the availability of</w:t>
      </w:r>
      <w:r w:rsidR="001C3211">
        <w:rPr>
          <w:szCs w:val="24"/>
        </w:rPr>
        <w:t xml:space="preserve"> </w:t>
      </w:r>
      <w:r w:rsidR="008863CF">
        <w:rPr>
          <w:szCs w:val="24"/>
        </w:rPr>
        <w:t xml:space="preserve">Round </w:t>
      </w:r>
      <w:r w:rsidR="00A2748E">
        <w:rPr>
          <w:szCs w:val="24"/>
        </w:rPr>
        <w:t>4</w:t>
      </w:r>
      <w:r w:rsidR="008863CF">
        <w:rPr>
          <w:szCs w:val="24"/>
        </w:rPr>
        <w:t xml:space="preserve"> </w:t>
      </w:r>
      <w:r w:rsidRPr="00363B18">
        <w:rPr>
          <w:szCs w:val="24"/>
        </w:rPr>
        <w:t>grant</w:t>
      </w:r>
      <w:r w:rsidR="00620D2D">
        <w:rPr>
          <w:szCs w:val="24"/>
        </w:rPr>
        <w:t xml:space="preserve"> funding</w:t>
      </w:r>
      <w:r w:rsidRPr="00363B18">
        <w:rPr>
          <w:szCs w:val="24"/>
        </w:rPr>
        <w:t xml:space="preserve"> to </w:t>
      </w:r>
      <w:r w:rsidR="008A19F4" w:rsidRPr="00363B18">
        <w:rPr>
          <w:szCs w:val="24"/>
        </w:rPr>
        <w:t xml:space="preserve">support </w:t>
      </w:r>
      <w:r w:rsidRPr="00363B18">
        <w:rPr>
          <w:szCs w:val="24"/>
        </w:rPr>
        <w:t>local government</w:t>
      </w:r>
      <w:r w:rsidR="00620D2D">
        <w:rPr>
          <w:szCs w:val="24"/>
        </w:rPr>
        <w:t>s</w:t>
      </w:r>
      <w:r w:rsidR="00700389">
        <w:rPr>
          <w:szCs w:val="24"/>
        </w:rPr>
        <w:t xml:space="preserve"> to</w:t>
      </w:r>
      <w:r w:rsidRPr="00363B18">
        <w:rPr>
          <w:szCs w:val="24"/>
        </w:rPr>
        <w:t xml:space="preserve"> develop or update their Local Coastal Programs (LCPs)</w:t>
      </w:r>
      <w:r w:rsidR="008863CF">
        <w:rPr>
          <w:szCs w:val="24"/>
        </w:rPr>
        <w:t xml:space="preserve"> pursuant to</w:t>
      </w:r>
      <w:r w:rsidRPr="00363B18">
        <w:rPr>
          <w:szCs w:val="24"/>
        </w:rPr>
        <w:t xml:space="preserve"> the California Coastal Act</w:t>
      </w:r>
      <w:r w:rsidR="00A74B7A">
        <w:rPr>
          <w:szCs w:val="24"/>
        </w:rPr>
        <w:t xml:space="preserve"> and</w:t>
      </w:r>
      <w:r w:rsidRPr="00363B18">
        <w:rPr>
          <w:szCs w:val="24"/>
        </w:rPr>
        <w:t xml:space="preserve"> </w:t>
      </w:r>
      <w:r w:rsidR="003019D7" w:rsidRPr="00363B18">
        <w:rPr>
          <w:szCs w:val="24"/>
        </w:rPr>
        <w:t>with special emphasis on</w:t>
      </w:r>
      <w:r w:rsidRPr="00363B18">
        <w:rPr>
          <w:szCs w:val="24"/>
        </w:rPr>
        <w:t xml:space="preserve"> address</w:t>
      </w:r>
      <w:r w:rsidR="003019D7" w:rsidRPr="00363B18">
        <w:rPr>
          <w:szCs w:val="24"/>
        </w:rPr>
        <w:t>ing</w:t>
      </w:r>
      <w:r w:rsidRPr="00363B18">
        <w:rPr>
          <w:szCs w:val="24"/>
        </w:rPr>
        <w:t xml:space="preserve"> impacts from climate change and sea</w:t>
      </w:r>
      <w:r w:rsidR="003F67F2">
        <w:rPr>
          <w:szCs w:val="24"/>
        </w:rPr>
        <w:t xml:space="preserve"> </w:t>
      </w:r>
      <w:r w:rsidRPr="00363B18">
        <w:rPr>
          <w:szCs w:val="24"/>
        </w:rPr>
        <w:t>level rise.</w:t>
      </w:r>
      <w:r w:rsidR="00E2021B" w:rsidRPr="00363B18">
        <w:rPr>
          <w:color w:val="000000"/>
          <w:szCs w:val="24"/>
        </w:rPr>
        <w:t xml:space="preserve"> </w:t>
      </w:r>
      <w:r w:rsidRPr="00363B18">
        <w:rPr>
          <w:szCs w:val="24"/>
        </w:rPr>
        <w:t>The grant application form is available</w:t>
      </w:r>
      <w:r w:rsidR="006C36FC">
        <w:rPr>
          <w:szCs w:val="24"/>
        </w:rPr>
        <w:t xml:space="preserve"> here</w:t>
      </w:r>
      <w:r w:rsidR="00FC2B4D">
        <w:rPr>
          <w:szCs w:val="24"/>
        </w:rPr>
        <w:t>:</w:t>
      </w:r>
      <w:r w:rsidR="00264072">
        <w:rPr>
          <w:szCs w:val="24"/>
        </w:rPr>
        <w:t xml:space="preserve"> </w:t>
      </w:r>
      <w:hyperlink r:id="rId13" w:history="1">
        <w:r w:rsidR="00764FE7" w:rsidRPr="00B10918">
          <w:rPr>
            <w:rStyle w:val="Hyperlink"/>
          </w:rPr>
          <w:t>https://www.coastal.ca.gov/lcp/grants/</w:t>
        </w:r>
      </w:hyperlink>
      <w:r w:rsidR="00764FE7">
        <w:t>.</w:t>
      </w:r>
    </w:p>
    <w:p w:rsidR="00D0366C" w:rsidRDefault="00D0366C" w:rsidP="00EE04BE">
      <w:pPr>
        <w:pStyle w:val="Default"/>
        <w:rPr>
          <w:rFonts w:ascii="Times New Roman" w:hAnsi="Times New Roman" w:cs="Times New Roman"/>
        </w:rPr>
      </w:pPr>
    </w:p>
    <w:p w:rsidR="00332E76" w:rsidRDefault="00332E76" w:rsidP="00332E76">
      <w:pPr>
        <w:rPr>
          <w:b/>
          <w:szCs w:val="24"/>
        </w:rPr>
      </w:pPr>
      <w:r w:rsidRPr="00332E76">
        <w:rPr>
          <w:szCs w:val="24"/>
        </w:rPr>
        <w:t xml:space="preserve">Grant applications are due by </w:t>
      </w:r>
      <w:r w:rsidR="00700389" w:rsidRPr="005D6477">
        <w:rPr>
          <w:b/>
          <w:szCs w:val="24"/>
          <w:u w:val="single"/>
        </w:rPr>
        <w:t xml:space="preserve">May </w:t>
      </w:r>
      <w:r w:rsidR="00E42461" w:rsidRPr="005D6477">
        <w:rPr>
          <w:b/>
          <w:szCs w:val="24"/>
          <w:u w:val="single"/>
        </w:rPr>
        <w:t>31</w:t>
      </w:r>
      <w:r w:rsidR="001919AB" w:rsidRPr="005D6477">
        <w:rPr>
          <w:b/>
          <w:szCs w:val="24"/>
          <w:u w:val="single"/>
        </w:rPr>
        <w:t>, 201</w:t>
      </w:r>
      <w:r w:rsidR="00E42461" w:rsidRPr="005D6477">
        <w:rPr>
          <w:b/>
          <w:szCs w:val="24"/>
          <w:u w:val="single"/>
        </w:rPr>
        <w:t>7</w:t>
      </w:r>
      <w:r w:rsidRPr="005D6477">
        <w:rPr>
          <w:b/>
          <w:szCs w:val="24"/>
          <w:u w:val="single"/>
        </w:rPr>
        <w:t xml:space="preserve"> at 5 pm.</w:t>
      </w:r>
      <w:r w:rsidRPr="00332E76">
        <w:rPr>
          <w:b/>
          <w:szCs w:val="24"/>
        </w:rPr>
        <w:t xml:space="preserve"> </w:t>
      </w:r>
    </w:p>
    <w:p w:rsidR="00FF1AD5" w:rsidRDefault="00FF1AD5" w:rsidP="00332E76">
      <w:pPr>
        <w:rPr>
          <w:b/>
          <w:szCs w:val="24"/>
        </w:rPr>
      </w:pPr>
    </w:p>
    <w:p w:rsidR="00FF1AD5" w:rsidRDefault="00FF1AD5" w:rsidP="00332E76">
      <w:pPr>
        <w:rPr>
          <w:b/>
          <w:szCs w:val="24"/>
        </w:rPr>
      </w:pPr>
    </w:p>
    <w:p w:rsidR="009153D3" w:rsidRDefault="00B60093">
      <w:pPr>
        <w:pStyle w:val="TOC1"/>
        <w:tabs>
          <w:tab w:val="right" w:leader="dot" w:pos="9350"/>
        </w:tabs>
        <w:rPr>
          <w:rFonts w:asciiTheme="minorHAnsi" w:eastAsiaTheme="minorEastAsia" w:hAnsiTheme="minorHAnsi" w:cstheme="minorBidi"/>
          <w:smallCaps w:val="0"/>
          <w:noProof/>
          <w:sz w:val="22"/>
          <w:szCs w:val="22"/>
        </w:rPr>
      </w:pPr>
      <w:r w:rsidRPr="000D055D">
        <w:rPr>
          <w:smallCaps w:val="0"/>
        </w:rPr>
        <w:fldChar w:fldCharType="begin"/>
      </w:r>
      <w:r w:rsidR="00D0366C" w:rsidRPr="000D055D">
        <w:rPr>
          <w:smallCaps w:val="0"/>
        </w:rPr>
        <w:instrText xml:space="preserve"> TOC \o "1-1" \h \z \u </w:instrText>
      </w:r>
      <w:r w:rsidRPr="000D055D">
        <w:rPr>
          <w:smallCaps w:val="0"/>
        </w:rPr>
        <w:fldChar w:fldCharType="separate"/>
      </w:r>
      <w:hyperlink w:anchor="_Toc473022069" w:history="1">
        <w:r w:rsidR="009153D3" w:rsidRPr="0095729A">
          <w:rPr>
            <w:rStyle w:val="Hyperlink"/>
            <w:noProof/>
          </w:rPr>
          <w:t>PURPOSE OF GRANTS</w:t>
        </w:r>
        <w:r w:rsidR="009153D3">
          <w:rPr>
            <w:noProof/>
            <w:webHidden/>
          </w:rPr>
          <w:tab/>
        </w:r>
        <w:r w:rsidR="009153D3">
          <w:rPr>
            <w:noProof/>
            <w:webHidden/>
          </w:rPr>
          <w:fldChar w:fldCharType="begin"/>
        </w:r>
        <w:r w:rsidR="009153D3">
          <w:rPr>
            <w:noProof/>
            <w:webHidden/>
          </w:rPr>
          <w:instrText xml:space="preserve"> PAGEREF _Toc473022069 \h </w:instrText>
        </w:r>
        <w:r w:rsidR="009153D3">
          <w:rPr>
            <w:noProof/>
            <w:webHidden/>
          </w:rPr>
        </w:r>
        <w:r w:rsidR="009153D3">
          <w:rPr>
            <w:noProof/>
            <w:webHidden/>
          </w:rPr>
          <w:fldChar w:fldCharType="separate"/>
        </w:r>
        <w:r w:rsidR="00B66126">
          <w:rPr>
            <w:noProof/>
            <w:webHidden/>
          </w:rPr>
          <w:t>1</w:t>
        </w:r>
        <w:r w:rsidR="009153D3">
          <w:rPr>
            <w:noProof/>
            <w:webHidden/>
          </w:rPr>
          <w:fldChar w:fldCharType="end"/>
        </w:r>
      </w:hyperlink>
    </w:p>
    <w:p w:rsidR="009153D3" w:rsidRDefault="005F6D83">
      <w:pPr>
        <w:pStyle w:val="TOC1"/>
        <w:tabs>
          <w:tab w:val="right" w:leader="dot" w:pos="9350"/>
        </w:tabs>
        <w:rPr>
          <w:rFonts w:asciiTheme="minorHAnsi" w:eastAsiaTheme="minorEastAsia" w:hAnsiTheme="minorHAnsi" w:cstheme="minorBidi"/>
          <w:smallCaps w:val="0"/>
          <w:noProof/>
          <w:sz w:val="22"/>
          <w:szCs w:val="22"/>
        </w:rPr>
      </w:pPr>
      <w:hyperlink w:anchor="_Toc473022070" w:history="1">
        <w:r w:rsidR="009153D3" w:rsidRPr="0095729A">
          <w:rPr>
            <w:rStyle w:val="Hyperlink"/>
            <w:noProof/>
          </w:rPr>
          <w:t>BACKGROUND</w:t>
        </w:r>
        <w:r w:rsidR="009153D3">
          <w:rPr>
            <w:noProof/>
            <w:webHidden/>
          </w:rPr>
          <w:tab/>
        </w:r>
        <w:r w:rsidR="009153D3">
          <w:rPr>
            <w:noProof/>
            <w:webHidden/>
          </w:rPr>
          <w:fldChar w:fldCharType="begin"/>
        </w:r>
        <w:r w:rsidR="009153D3">
          <w:rPr>
            <w:noProof/>
            <w:webHidden/>
          </w:rPr>
          <w:instrText xml:space="preserve"> PAGEREF _Toc473022070 \h </w:instrText>
        </w:r>
        <w:r w:rsidR="009153D3">
          <w:rPr>
            <w:noProof/>
            <w:webHidden/>
          </w:rPr>
        </w:r>
        <w:r w:rsidR="009153D3">
          <w:rPr>
            <w:noProof/>
            <w:webHidden/>
          </w:rPr>
          <w:fldChar w:fldCharType="separate"/>
        </w:r>
        <w:r w:rsidR="00B66126">
          <w:rPr>
            <w:noProof/>
            <w:webHidden/>
          </w:rPr>
          <w:t>2</w:t>
        </w:r>
        <w:r w:rsidR="009153D3">
          <w:rPr>
            <w:noProof/>
            <w:webHidden/>
          </w:rPr>
          <w:fldChar w:fldCharType="end"/>
        </w:r>
      </w:hyperlink>
    </w:p>
    <w:p w:rsidR="009153D3" w:rsidRDefault="005F6D83">
      <w:pPr>
        <w:pStyle w:val="TOC1"/>
        <w:tabs>
          <w:tab w:val="right" w:leader="dot" w:pos="9350"/>
        </w:tabs>
        <w:rPr>
          <w:rFonts w:asciiTheme="minorHAnsi" w:eastAsiaTheme="minorEastAsia" w:hAnsiTheme="minorHAnsi" w:cstheme="minorBidi"/>
          <w:smallCaps w:val="0"/>
          <w:noProof/>
          <w:sz w:val="22"/>
          <w:szCs w:val="22"/>
        </w:rPr>
      </w:pPr>
      <w:hyperlink w:anchor="_Toc473022071" w:history="1">
        <w:r w:rsidR="009153D3" w:rsidRPr="0095729A">
          <w:rPr>
            <w:rStyle w:val="Hyperlink"/>
            <w:noProof/>
          </w:rPr>
          <w:t>SUBMISSION DEADLINES</w:t>
        </w:r>
        <w:r w:rsidR="009153D3">
          <w:rPr>
            <w:noProof/>
            <w:webHidden/>
          </w:rPr>
          <w:tab/>
        </w:r>
        <w:r w:rsidR="009153D3">
          <w:rPr>
            <w:noProof/>
            <w:webHidden/>
          </w:rPr>
          <w:fldChar w:fldCharType="begin"/>
        </w:r>
        <w:r w:rsidR="009153D3">
          <w:rPr>
            <w:noProof/>
            <w:webHidden/>
          </w:rPr>
          <w:instrText xml:space="preserve"> PAGEREF _Toc473022071 \h </w:instrText>
        </w:r>
        <w:r w:rsidR="009153D3">
          <w:rPr>
            <w:noProof/>
            <w:webHidden/>
          </w:rPr>
        </w:r>
        <w:r w:rsidR="009153D3">
          <w:rPr>
            <w:noProof/>
            <w:webHidden/>
          </w:rPr>
          <w:fldChar w:fldCharType="separate"/>
        </w:r>
        <w:r w:rsidR="00B66126">
          <w:rPr>
            <w:noProof/>
            <w:webHidden/>
          </w:rPr>
          <w:t>3</w:t>
        </w:r>
        <w:r w:rsidR="009153D3">
          <w:rPr>
            <w:noProof/>
            <w:webHidden/>
          </w:rPr>
          <w:fldChar w:fldCharType="end"/>
        </w:r>
      </w:hyperlink>
    </w:p>
    <w:p w:rsidR="009153D3" w:rsidRDefault="005F6D83">
      <w:pPr>
        <w:pStyle w:val="TOC1"/>
        <w:tabs>
          <w:tab w:val="right" w:leader="dot" w:pos="9350"/>
        </w:tabs>
        <w:rPr>
          <w:rFonts w:asciiTheme="minorHAnsi" w:eastAsiaTheme="minorEastAsia" w:hAnsiTheme="minorHAnsi" w:cstheme="minorBidi"/>
          <w:smallCaps w:val="0"/>
          <w:noProof/>
          <w:sz w:val="22"/>
          <w:szCs w:val="22"/>
        </w:rPr>
      </w:pPr>
      <w:hyperlink w:anchor="_Toc473022072" w:history="1">
        <w:r w:rsidR="009153D3" w:rsidRPr="0095729A">
          <w:rPr>
            <w:rStyle w:val="Hyperlink"/>
            <w:noProof/>
          </w:rPr>
          <w:t>SUBMISSION REQUIREMENTS</w:t>
        </w:r>
        <w:r w:rsidR="009153D3">
          <w:rPr>
            <w:noProof/>
            <w:webHidden/>
          </w:rPr>
          <w:tab/>
        </w:r>
        <w:r w:rsidR="009153D3">
          <w:rPr>
            <w:noProof/>
            <w:webHidden/>
          </w:rPr>
          <w:fldChar w:fldCharType="begin"/>
        </w:r>
        <w:r w:rsidR="009153D3">
          <w:rPr>
            <w:noProof/>
            <w:webHidden/>
          </w:rPr>
          <w:instrText xml:space="preserve"> PAGEREF _Toc473022072 \h </w:instrText>
        </w:r>
        <w:r w:rsidR="009153D3">
          <w:rPr>
            <w:noProof/>
            <w:webHidden/>
          </w:rPr>
        </w:r>
        <w:r w:rsidR="009153D3">
          <w:rPr>
            <w:noProof/>
            <w:webHidden/>
          </w:rPr>
          <w:fldChar w:fldCharType="separate"/>
        </w:r>
        <w:r w:rsidR="00B66126">
          <w:rPr>
            <w:noProof/>
            <w:webHidden/>
          </w:rPr>
          <w:t>3</w:t>
        </w:r>
        <w:r w:rsidR="009153D3">
          <w:rPr>
            <w:noProof/>
            <w:webHidden/>
          </w:rPr>
          <w:fldChar w:fldCharType="end"/>
        </w:r>
      </w:hyperlink>
    </w:p>
    <w:p w:rsidR="009153D3" w:rsidRDefault="005F6D83">
      <w:pPr>
        <w:pStyle w:val="TOC1"/>
        <w:tabs>
          <w:tab w:val="right" w:leader="dot" w:pos="9350"/>
        </w:tabs>
        <w:rPr>
          <w:rFonts w:asciiTheme="minorHAnsi" w:eastAsiaTheme="minorEastAsia" w:hAnsiTheme="minorHAnsi" w:cstheme="minorBidi"/>
          <w:smallCaps w:val="0"/>
          <w:noProof/>
          <w:sz w:val="22"/>
          <w:szCs w:val="22"/>
        </w:rPr>
      </w:pPr>
      <w:hyperlink w:anchor="_Toc473022073" w:history="1">
        <w:r w:rsidR="009153D3" w:rsidRPr="0095729A">
          <w:rPr>
            <w:rStyle w:val="Hyperlink"/>
            <w:noProof/>
          </w:rPr>
          <w:t>GRANT AMOUNTS</w:t>
        </w:r>
        <w:r w:rsidR="009153D3">
          <w:rPr>
            <w:noProof/>
            <w:webHidden/>
          </w:rPr>
          <w:tab/>
        </w:r>
        <w:r w:rsidR="009153D3">
          <w:rPr>
            <w:noProof/>
            <w:webHidden/>
          </w:rPr>
          <w:fldChar w:fldCharType="begin"/>
        </w:r>
        <w:r w:rsidR="009153D3">
          <w:rPr>
            <w:noProof/>
            <w:webHidden/>
          </w:rPr>
          <w:instrText xml:space="preserve"> PAGEREF _Toc473022073 \h </w:instrText>
        </w:r>
        <w:r w:rsidR="009153D3">
          <w:rPr>
            <w:noProof/>
            <w:webHidden/>
          </w:rPr>
        </w:r>
        <w:r w:rsidR="009153D3">
          <w:rPr>
            <w:noProof/>
            <w:webHidden/>
          </w:rPr>
          <w:fldChar w:fldCharType="separate"/>
        </w:r>
        <w:r w:rsidR="00B66126">
          <w:rPr>
            <w:noProof/>
            <w:webHidden/>
          </w:rPr>
          <w:t>5</w:t>
        </w:r>
        <w:r w:rsidR="009153D3">
          <w:rPr>
            <w:noProof/>
            <w:webHidden/>
          </w:rPr>
          <w:fldChar w:fldCharType="end"/>
        </w:r>
      </w:hyperlink>
    </w:p>
    <w:p w:rsidR="009153D3" w:rsidRDefault="005F6D83">
      <w:pPr>
        <w:pStyle w:val="TOC1"/>
        <w:tabs>
          <w:tab w:val="right" w:leader="dot" w:pos="9350"/>
        </w:tabs>
        <w:rPr>
          <w:rFonts w:asciiTheme="minorHAnsi" w:eastAsiaTheme="minorEastAsia" w:hAnsiTheme="minorHAnsi" w:cstheme="minorBidi"/>
          <w:smallCaps w:val="0"/>
          <w:noProof/>
          <w:sz w:val="22"/>
          <w:szCs w:val="22"/>
        </w:rPr>
      </w:pPr>
      <w:hyperlink w:anchor="_Toc473022074" w:history="1">
        <w:r w:rsidR="009153D3" w:rsidRPr="0095729A">
          <w:rPr>
            <w:rStyle w:val="Hyperlink"/>
            <w:noProof/>
          </w:rPr>
          <w:t>ELIGIBLE APPLICANTS</w:t>
        </w:r>
        <w:r w:rsidR="009153D3">
          <w:rPr>
            <w:noProof/>
            <w:webHidden/>
          </w:rPr>
          <w:tab/>
        </w:r>
        <w:r w:rsidR="009153D3">
          <w:rPr>
            <w:noProof/>
            <w:webHidden/>
          </w:rPr>
          <w:fldChar w:fldCharType="begin"/>
        </w:r>
        <w:r w:rsidR="009153D3">
          <w:rPr>
            <w:noProof/>
            <w:webHidden/>
          </w:rPr>
          <w:instrText xml:space="preserve"> PAGEREF _Toc473022074 \h </w:instrText>
        </w:r>
        <w:r w:rsidR="009153D3">
          <w:rPr>
            <w:noProof/>
            <w:webHidden/>
          </w:rPr>
        </w:r>
        <w:r w:rsidR="009153D3">
          <w:rPr>
            <w:noProof/>
            <w:webHidden/>
          </w:rPr>
          <w:fldChar w:fldCharType="separate"/>
        </w:r>
        <w:r w:rsidR="00B66126">
          <w:rPr>
            <w:noProof/>
            <w:webHidden/>
          </w:rPr>
          <w:t>5</w:t>
        </w:r>
        <w:r w:rsidR="009153D3">
          <w:rPr>
            <w:noProof/>
            <w:webHidden/>
          </w:rPr>
          <w:fldChar w:fldCharType="end"/>
        </w:r>
      </w:hyperlink>
    </w:p>
    <w:p w:rsidR="009153D3" w:rsidRDefault="005F6D83">
      <w:pPr>
        <w:pStyle w:val="TOC1"/>
        <w:tabs>
          <w:tab w:val="right" w:leader="dot" w:pos="9350"/>
        </w:tabs>
        <w:rPr>
          <w:rFonts w:asciiTheme="minorHAnsi" w:eastAsiaTheme="minorEastAsia" w:hAnsiTheme="minorHAnsi" w:cstheme="minorBidi"/>
          <w:smallCaps w:val="0"/>
          <w:noProof/>
          <w:sz w:val="22"/>
          <w:szCs w:val="22"/>
        </w:rPr>
      </w:pPr>
      <w:hyperlink w:anchor="_Toc473022075" w:history="1">
        <w:r w:rsidR="009153D3" w:rsidRPr="0095729A">
          <w:rPr>
            <w:rStyle w:val="Hyperlink"/>
            <w:noProof/>
          </w:rPr>
          <w:t>ELIGIBLE PROJECTS</w:t>
        </w:r>
        <w:r w:rsidR="009153D3">
          <w:rPr>
            <w:noProof/>
            <w:webHidden/>
          </w:rPr>
          <w:tab/>
        </w:r>
        <w:r w:rsidR="009153D3">
          <w:rPr>
            <w:noProof/>
            <w:webHidden/>
          </w:rPr>
          <w:fldChar w:fldCharType="begin"/>
        </w:r>
        <w:r w:rsidR="009153D3">
          <w:rPr>
            <w:noProof/>
            <w:webHidden/>
          </w:rPr>
          <w:instrText xml:space="preserve"> PAGEREF _Toc473022075 \h </w:instrText>
        </w:r>
        <w:r w:rsidR="009153D3">
          <w:rPr>
            <w:noProof/>
            <w:webHidden/>
          </w:rPr>
        </w:r>
        <w:r w:rsidR="009153D3">
          <w:rPr>
            <w:noProof/>
            <w:webHidden/>
          </w:rPr>
          <w:fldChar w:fldCharType="separate"/>
        </w:r>
        <w:r w:rsidR="00B66126">
          <w:rPr>
            <w:noProof/>
            <w:webHidden/>
          </w:rPr>
          <w:t>5</w:t>
        </w:r>
        <w:r w:rsidR="009153D3">
          <w:rPr>
            <w:noProof/>
            <w:webHidden/>
          </w:rPr>
          <w:fldChar w:fldCharType="end"/>
        </w:r>
      </w:hyperlink>
    </w:p>
    <w:p w:rsidR="009153D3" w:rsidRDefault="005F6D83">
      <w:pPr>
        <w:pStyle w:val="TOC1"/>
        <w:tabs>
          <w:tab w:val="right" w:leader="dot" w:pos="9350"/>
        </w:tabs>
        <w:rPr>
          <w:rFonts w:asciiTheme="minorHAnsi" w:eastAsiaTheme="minorEastAsia" w:hAnsiTheme="minorHAnsi" w:cstheme="minorBidi"/>
          <w:smallCaps w:val="0"/>
          <w:noProof/>
          <w:sz w:val="22"/>
          <w:szCs w:val="22"/>
        </w:rPr>
      </w:pPr>
      <w:hyperlink w:anchor="_Toc473022076" w:history="1">
        <w:r w:rsidR="009153D3" w:rsidRPr="0095729A">
          <w:rPr>
            <w:rStyle w:val="Hyperlink"/>
            <w:noProof/>
          </w:rPr>
          <w:t>PROJECT SELECTION CRITERIA AND PROCESS</w:t>
        </w:r>
        <w:r w:rsidR="009153D3">
          <w:rPr>
            <w:noProof/>
            <w:webHidden/>
          </w:rPr>
          <w:tab/>
        </w:r>
        <w:r w:rsidR="009153D3">
          <w:rPr>
            <w:noProof/>
            <w:webHidden/>
          </w:rPr>
          <w:fldChar w:fldCharType="begin"/>
        </w:r>
        <w:r w:rsidR="009153D3">
          <w:rPr>
            <w:noProof/>
            <w:webHidden/>
          </w:rPr>
          <w:instrText xml:space="preserve"> PAGEREF _Toc473022076 \h </w:instrText>
        </w:r>
        <w:r w:rsidR="009153D3">
          <w:rPr>
            <w:noProof/>
            <w:webHidden/>
          </w:rPr>
        </w:r>
        <w:r w:rsidR="009153D3">
          <w:rPr>
            <w:noProof/>
            <w:webHidden/>
          </w:rPr>
          <w:fldChar w:fldCharType="separate"/>
        </w:r>
        <w:r w:rsidR="00B66126">
          <w:rPr>
            <w:noProof/>
            <w:webHidden/>
          </w:rPr>
          <w:t>6</w:t>
        </w:r>
        <w:r w:rsidR="009153D3">
          <w:rPr>
            <w:noProof/>
            <w:webHidden/>
          </w:rPr>
          <w:fldChar w:fldCharType="end"/>
        </w:r>
      </w:hyperlink>
    </w:p>
    <w:p w:rsidR="009153D3" w:rsidRDefault="005F6D83">
      <w:pPr>
        <w:pStyle w:val="TOC1"/>
        <w:tabs>
          <w:tab w:val="right" w:leader="dot" w:pos="9350"/>
        </w:tabs>
        <w:rPr>
          <w:rFonts w:asciiTheme="minorHAnsi" w:eastAsiaTheme="minorEastAsia" w:hAnsiTheme="minorHAnsi" w:cstheme="minorBidi"/>
          <w:smallCaps w:val="0"/>
          <w:noProof/>
          <w:sz w:val="22"/>
          <w:szCs w:val="22"/>
        </w:rPr>
      </w:pPr>
      <w:hyperlink w:anchor="_Toc473022077" w:history="1">
        <w:r w:rsidR="009153D3" w:rsidRPr="0095729A">
          <w:rPr>
            <w:rStyle w:val="Hyperlink"/>
            <w:noProof/>
          </w:rPr>
          <w:t>COMMISSION APPROVAL OF GRANT AWARDS</w:t>
        </w:r>
        <w:r w:rsidR="009153D3">
          <w:rPr>
            <w:noProof/>
            <w:webHidden/>
          </w:rPr>
          <w:tab/>
        </w:r>
        <w:r w:rsidR="009153D3">
          <w:rPr>
            <w:noProof/>
            <w:webHidden/>
          </w:rPr>
          <w:fldChar w:fldCharType="begin"/>
        </w:r>
        <w:r w:rsidR="009153D3">
          <w:rPr>
            <w:noProof/>
            <w:webHidden/>
          </w:rPr>
          <w:instrText xml:space="preserve"> PAGEREF _Toc473022077 \h </w:instrText>
        </w:r>
        <w:r w:rsidR="009153D3">
          <w:rPr>
            <w:noProof/>
            <w:webHidden/>
          </w:rPr>
        </w:r>
        <w:r w:rsidR="009153D3">
          <w:rPr>
            <w:noProof/>
            <w:webHidden/>
          </w:rPr>
          <w:fldChar w:fldCharType="separate"/>
        </w:r>
        <w:r w:rsidR="00B66126">
          <w:rPr>
            <w:noProof/>
            <w:webHidden/>
          </w:rPr>
          <w:t>9</w:t>
        </w:r>
        <w:r w:rsidR="009153D3">
          <w:rPr>
            <w:noProof/>
            <w:webHidden/>
          </w:rPr>
          <w:fldChar w:fldCharType="end"/>
        </w:r>
      </w:hyperlink>
    </w:p>
    <w:p w:rsidR="009153D3" w:rsidRDefault="005F6D83">
      <w:pPr>
        <w:pStyle w:val="TOC1"/>
        <w:tabs>
          <w:tab w:val="right" w:leader="dot" w:pos="9350"/>
        </w:tabs>
        <w:rPr>
          <w:rFonts w:asciiTheme="minorHAnsi" w:eastAsiaTheme="minorEastAsia" w:hAnsiTheme="minorHAnsi" w:cstheme="minorBidi"/>
          <w:smallCaps w:val="0"/>
          <w:noProof/>
          <w:sz w:val="22"/>
          <w:szCs w:val="22"/>
        </w:rPr>
      </w:pPr>
      <w:hyperlink w:anchor="_Toc473022078" w:history="1">
        <w:r w:rsidR="009153D3" w:rsidRPr="0095729A">
          <w:rPr>
            <w:rStyle w:val="Hyperlink"/>
            <w:noProof/>
          </w:rPr>
          <w:t>GRANT ADMINISTRATION</w:t>
        </w:r>
        <w:r w:rsidR="009153D3">
          <w:rPr>
            <w:noProof/>
            <w:webHidden/>
          </w:rPr>
          <w:tab/>
        </w:r>
        <w:r w:rsidR="009153D3">
          <w:rPr>
            <w:noProof/>
            <w:webHidden/>
          </w:rPr>
          <w:fldChar w:fldCharType="begin"/>
        </w:r>
        <w:r w:rsidR="009153D3">
          <w:rPr>
            <w:noProof/>
            <w:webHidden/>
          </w:rPr>
          <w:instrText xml:space="preserve"> PAGEREF _Toc473022078 \h </w:instrText>
        </w:r>
        <w:r w:rsidR="009153D3">
          <w:rPr>
            <w:noProof/>
            <w:webHidden/>
          </w:rPr>
        </w:r>
        <w:r w:rsidR="009153D3">
          <w:rPr>
            <w:noProof/>
            <w:webHidden/>
          </w:rPr>
          <w:fldChar w:fldCharType="separate"/>
        </w:r>
        <w:r w:rsidR="00B66126">
          <w:rPr>
            <w:noProof/>
            <w:webHidden/>
          </w:rPr>
          <w:t>9</w:t>
        </w:r>
        <w:r w:rsidR="009153D3">
          <w:rPr>
            <w:noProof/>
            <w:webHidden/>
          </w:rPr>
          <w:fldChar w:fldCharType="end"/>
        </w:r>
      </w:hyperlink>
    </w:p>
    <w:p w:rsidR="009153D3" w:rsidRDefault="005F6D83">
      <w:pPr>
        <w:pStyle w:val="TOC1"/>
        <w:tabs>
          <w:tab w:val="right" w:leader="dot" w:pos="9350"/>
        </w:tabs>
        <w:rPr>
          <w:rFonts w:asciiTheme="minorHAnsi" w:eastAsiaTheme="minorEastAsia" w:hAnsiTheme="minorHAnsi" w:cstheme="minorBidi"/>
          <w:smallCaps w:val="0"/>
          <w:noProof/>
          <w:sz w:val="22"/>
          <w:szCs w:val="22"/>
        </w:rPr>
      </w:pPr>
      <w:hyperlink w:anchor="_Toc473022079" w:history="1">
        <w:r w:rsidR="009153D3" w:rsidRPr="0095729A">
          <w:rPr>
            <w:rStyle w:val="Hyperlink"/>
            <w:noProof/>
          </w:rPr>
          <w:t>HELPFUL RELATED MATERIALS</w:t>
        </w:r>
        <w:r w:rsidR="009153D3">
          <w:rPr>
            <w:noProof/>
            <w:webHidden/>
          </w:rPr>
          <w:tab/>
        </w:r>
        <w:r w:rsidR="009153D3">
          <w:rPr>
            <w:noProof/>
            <w:webHidden/>
          </w:rPr>
          <w:fldChar w:fldCharType="begin"/>
        </w:r>
        <w:r w:rsidR="009153D3">
          <w:rPr>
            <w:noProof/>
            <w:webHidden/>
          </w:rPr>
          <w:instrText xml:space="preserve"> PAGEREF _Toc473022079 \h </w:instrText>
        </w:r>
        <w:r w:rsidR="009153D3">
          <w:rPr>
            <w:noProof/>
            <w:webHidden/>
          </w:rPr>
        </w:r>
        <w:r w:rsidR="009153D3">
          <w:rPr>
            <w:noProof/>
            <w:webHidden/>
          </w:rPr>
          <w:fldChar w:fldCharType="separate"/>
        </w:r>
        <w:r w:rsidR="00B66126">
          <w:rPr>
            <w:noProof/>
            <w:webHidden/>
          </w:rPr>
          <w:t>10</w:t>
        </w:r>
        <w:r w:rsidR="009153D3">
          <w:rPr>
            <w:noProof/>
            <w:webHidden/>
          </w:rPr>
          <w:fldChar w:fldCharType="end"/>
        </w:r>
      </w:hyperlink>
    </w:p>
    <w:p w:rsidR="009153D3" w:rsidRDefault="005F6D83">
      <w:pPr>
        <w:pStyle w:val="TOC1"/>
        <w:tabs>
          <w:tab w:val="right" w:leader="dot" w:pos="9350"/>
        </w:tabs>
        <w:rPr>
          <w:rFonts w:asciiTheme="minorHAnsi" w:eastAsiaTheme="minorEastAsia" w:hAnsiTheme="minorHAnsi" w:cstheme="minorBidi"/>
          <w:smallCaps w:val="0"/>
          <w:noProof/>
          <w:sz w:val="22"/>
          <w:szCs w:val="22"/>
        </w:rPr>
      </w:pPr>
      <w:hyperlink w:anchor="_Toc473022080" w:history="1">
        <w:r w:rsidR="009153D3" w:rsidRPr="0095729A">
          <w:rPr>
            <w:rStyle w:val="Hyperlink"/>
            <w:noProof/>
          </w:rPr>
          <w:t>QUESTIONS</w:t>
        </w:r>
        <w:r w:rsidR="009153D3">
          <w:rPr>
            <w:noProof/>
            <w:webHidden/>
          </w:rPr>
          <w:tab/>
        </w:r>
        <w:r w:rsidR="009153D3">
          <w:rPr>
            <w:noProof/>
            <w:webHidden/>
          </w:rPr>
          <w:fldChar w:fldCharType="begin"/>
        </w:r>
        <w:r w:rsidR="009153D3">
          <w:rPr>
            <w:noProof/>
            <w:webHidden/>
          </w:rPr>
          <w:instrText xml:space="preserve"> PAGEREF _Toc473022080 \h </w:instrText>
        </w:r>
        <w:r w:rsidR="009153D3">
          <w:rPr>
            <w:noProof/>
            <w:webHidden/>
          </w:rPr>
        </w:r>
        <w:r w:rsidR="009153D3">
          <w:rPr>
            <w:noProof/>
            <w:webHidden/>
          </w:rPr>
          <w:fldChar w:fldCharType="separate"/>
        </w:r>
        <w:r w:rsidR="00B66126">
          <w:rPr>
            <w:noProof/>
            <w:webHidden/>
          </w:rPr>
          <w:t>11</w:t>
        </w:r>
        <w:r w:rsidR="009153D3">
          <w:rPr>
            <w:noProof/>
            <w:webHidden/>
          </w:rPr>
          <w:fldChar w:fldCharType="end"/>
        </w:r>
      </w:hyperlink>
    </w:p>
    <w:p w:rsidR="00D0366C" w:rsidRPr="00025B8F" w:rsidRDefault="00B60093" w:rsidP="00EE04BE">
      <w:pPr>
        <w:pStyle w:val="Default"/>
        <w:rPr>
          <w:rFonts w:ascii="Times New Roman" w:hAnsi="Times New Roman" w:cs="Times New Roman"/>
        </w:rPr>
      </w:pPr>
      <w:r w:rsidRPr="000D055D">
        <w:rPr>
          <w:rFonts w:ascii="Times New Roman" w:hAnsi="Times New Roman" w:cs="Times New Roman"/>
          <w:smallCaps/>
          <w:color w:val="auto"/>
          <w:szCs w:val="20"/>
        </w:rPr>
        <w:fldChar w:fldCharType="end"/>
      </w:r>
    </w:p>
    <w:p w:rsidR="008E4872" w:rsidRDefault="005C5F95">
      <w:pPr>
        <w:pStyle w:val="Heading1"/>
      </w:pPr>
      <w:bookmarkStart w:id="0" w:name="_Toc364754212"/>
      <w:bookmarkStart w:id="1" w:name="_Toc364754759"/>
      <w:bookmarkStart w:id="2" w:name="_Toc364754821"/>
      <w:bookmarkStart w:id="3" w:name="_Toc364754900"/>
      <w:bookmarkStart w:id="4" w:name="_Toc364754997"/>
      <w:bookmarkStart w:id="5" w:name="_Toc364755039"/>
      <w:bookmarkStart w:id="6" w:name="_Toc364755437"/>
      <w:bookmarkStart w:id="7" w:name="_Toc473022069"/>
      <w:r w:rsidRPr="00025B8F">
        <w:t>PURPOSE OF GRANTS</w:t>
      </w:r>
      <w:bookmarkEnd w:id="0"/>
      <w:bookmarkEnd w:id="1"/>
      <w:bookmarkEnd w:id="2"/>
      <w:bookmarkEnd w:id="3"/>
      <w:bookmarkEnd w:id="4"/>
      <w:bookmarkEnd w:id="5"/>
      <w:bookmarkEnd w:id="6"/>
      <w:bookmarkEnd w:id="7"/>
    </w:p>
    <w:p w:rsidR="003660CD" w:rsidRPr="003660CD" w:rsidRDefault="003660CD" w:rsidP="003660CD"/>
    <w:p w:rsidR="00091B97" w:rsidRPr="003019D7" w:rsidRDefault="00E2021B" w:rsidP="00620D2D">
      <w:pPr>
        <w:rPr>
          <w:szCs w:val="24"/>
        </w:rPr>
      </w:pPr>
      <w:r w:rsidRPr="00363B18">
        <w:rPr>
          <w:color w:val="000000"/>
          <w:szCs w:val="24"/>
        </w:rPr>
        <w:t xml:space="preserve">The purpose of these grants is to support local </w:t>
      </w:r>
      <w:r w:rsidR="009E13AB">
        <w:rPr>
          <w:color w:val="000000"/>
          <w:szCs w:val="24"/>
        </w:rPr>
        <w:t>governments in</w:t>
      </w:r>
      <w:r w:rsidRPr="00363B18">
        <w:rPr>
          <w:color w:val="000000"/>
          <w:szCs w:val="24"/>
        </w:rPr>
        <w:t xml:space="preserve"> develop</w:t>
      </w:r>
      <w:r w:rsidR="009E13AB">
        <w:rPr>
          <w:color w:val="000000"/>
          <w:szCs w:val="24"/>
        </w:rPr>
        <w:t>ing</w:t>
      </w:r>
      <w:r w:rsidRPr="00363B18">
        <w:rPr>
          <w:color w:val="000000"/>
          <w:szCs w:val="24"/>
        </w:rPr>
        <w:t xml:space="preserve"> new LCPs for certification</w:t>
      </w:r>
      <w:r w:rsidR="003B00EC" w:rsidRPr="00363B18">
        <w:rPr>
          <w:color w:val="000000"/>
          <w:szCs w:val="24"/>
        </w:rPr>
        <w:t xml:space="preserve"> in areas that are not currently certified</w:t>
      </w:r>
      <w:r w:rsidRPr="00363B18">
        <w:rPr>
          <w:color w:val="000000"/>
          <w:szCs w:val="24"/>
        </w:rPr>
        <w:t xml:space="preserve">, or </w:t>
      </w:r>
      <w:r w:rsidR="009E13AB">
        <w:rPr>
          <w:color w:val="000000"/>
          <w:szCs w:val="24"/>
        </w:rPr>
        <w:t>updating</w:t>
      </w:r>
      <w:r w:rsidRPr="00363B18">
        <w:rPr>
          <w:color w:val="000000"/>
          <w:szCs w:val="24"/>
        </w:rPr>
        <w:t xml:space="preserve"> existing certified</w:t>
      </w:r>
      <w:r w:rsidR="0086602A" w:rsidRPr="00363B18">
        <w:rPr>
          <w:color w:val="000000"/>
          <w:szCs w:val="24"/>
        </w:rPr>
        <w:t xml:space="preserve"> LCPs to reflect new</w:t>
      </w:r>
      <w:r w:rsidRPr="00363B18">
        <w:rPr>
          <w:color w:val="000000"/>
          <w:szCs w:val="24"/>
        </w:rPr>
        <w:t xml:space="preserve"> information and changed conditions</w:t>
      </w:r>
      <w:r w:rsidR="003B00EC" w:rsidRPr="00363B18">
        <w:rPr>
          <w:color w:val="000000"/>
          <w:szCs w:val="24"/>
        </w:rPr>
        <w:t xml:space="preserve">, especially in light of the </w:t>
      </w:r>
      <w:r w:rsidR="00B417AF" w:rsidRPr="00363B18">
        <w:rPr>
          <w:color w:val="000000"/>
          <w:szCs w:val="24"/>
        </w:rPr>
        <w:t xml:space="preserve">effects of climate change, in a manner </w:t>
      </w:r>
      <w:r w:rsidR="006A3A4F" w:rsidRPr="00363B18">
        <w:rPr>
          <w:color w:val="000000"/>
          <w:szCs w:val="24"/>
        </w:rPr>
        <w:t xml:space="preserve">fully </w:t>
      </w:r>
      <w:r w:rsidR="00B417AF" w:rsidRPr="00363B18">
        <w:rPr>
          <w:color w:val="000000"/>
          <w:szCs w:val="24"/>
        </w:rPr>
        <w:t>consistent with the policies of the California Coastal Act</w:t>
      </w:r>
      <w:r w:rsidRPr="00363B18">
        <w:rPr>
          <w:color w:val="000000"/>
          <w:szCs w:val="24"/>
        </w:rPr>
        <w:t>.</w:t>
      </w:r>
      <w:r w:rsidR="00D95F27" w:rsidRPr="00363B18">
        <w:rPr>
          <w:color w:val="000000"/>
          <w:szCs w:val="24"/>
        </w:rPr>
        <w:t xml:space="preserve"> </w:t>
      </w:r>
      <w:r w:rsidRPr="003019D7">
        <w:rPr>
          <w:szCs w:val="24"/>
        </w:rPr>
        <w:t xml:space="preserve">LCP completions and updates </w:t>
      </w:r>
      <w:r w:rsidR="00620D2D">
        <w:rPr>
          <w:szCs w:val="24"/>
        </w:rPr>
        <w:t>that</w:t>
      </w:r>
      <w:r w:rsidRPr="003019D7">
        <w:rPr>
          <w:szCs w:val="24"/>
        </w:rPr>
        <w:t xml:space="preserve"> </w:t>
      </w:r>
      <w:r w:rsidR="00EB6FAB" w:rsidRPr="003019D7">
        <w:rPr>
          <w:szCs w:val="24"/>
        </w:rPr>
        <w:t>include</w:t>
      </w:r>
      <w:r w:rsidRPr="003019D7">
        <w:rPr>
          <w:szCs w:val="24"/>
        </w:rPr>
        <w:t xml:space="preserve"> </w:t>
      </w:r>
      <w:r w:rsidR="0086602A" w:rsidRPr="00363B18">
        <w:rPr>
          <w:color w:val="000000"/>
          <w:szCs w:val="24"/>
        </w:rPr>
        <w:t xml:space="preserve">policies and implementing ordinances </w:t>
      </w:r>
      <w:r w:rsidR="00EB6FAB" w:rsidRPr="00363B18">
        <w:rPr>
          <w:color w:val="000000"/>
          <w:szCs w:val="24"/>
        </w:rPr>
        <w:t xml:space="preserve">that </w:t>
      </w:r>
      <w:r w:rsidR="0086602A" w:rsidRPr="00363B18">
        <w:rPr>
          <w:color w:val="000000"/>
          <w:szCs w:val="24"/>
        </w:rPr>
        <w:t xml:space="preserve">address sea-level rise and </w:t>
      </w:r>
      <w:r w:rsidR="003B00EC" w:rsidRPr="00363B18">
        <w:rPr>
          <w:color w:val="000000"/>
          <w:szCs w:val="24"/>
        </w:rPr>
        <w:t xml:space="preserve">other </w:t>
      </w:r>
      <w:r w:rsidR="0086602A" w:rsidRPr="00363B18">
        <w:rPr>
          <w:color w:val="000000"/>
          <w:szCs w:val="24"/>
        </w:rPr>
        <w:t>climate change impacts</w:t>
      </w:r>
      <w:r w:rsidR="00EB6FAB" w:rsidRPr="00363B18">
        <w:rPr>
          <w:color w:val="000000"/>
          <w:szCs w:val="24"/>
        </w:rPr>
        <w:t xml:space="preserve"> </w:t>
      </w:r>
      <w:r w:rsidRPr="003019D7">
        <w:rPr>
          <w:szCs w:val="24"/>
        </w:rPr>
        <w:t>will be given special consideration.</w:t>
      </w:r>
      <w:r w:rsidR="00D95F27" w:rsidRPr="003019D7">
        <w:rPr>
          <w:szCs w:val="24"/>
        </w:rPr>
        <w:t xml:space="preserve"> </w:t>
      </w:r>
    </w:p>
    <w:p w:rsidR="00091B97" w:rsidRDefault="00091B97" w:rsidP="00A93ED3"/>
    <w:p w:rsidR="008E4872" w:rsidRDefault="009A24DF" w:rsidP="005D2CAF">
      <w:r>
        <w:lastRenderedPageBreak/>
        <w:t>Commission staff is available to assist during the application process.</w:t>
      </w:r>
      <w:r w:rsidR="00131B4F">
        <w:t xml:space="preserve"> Applicants are encouraged to reach out to the LCP Grant team with any questions </w:t>
      </w:r>
      <w:r w:rsidR="007B5FC6">
        <w:t xml:space="preserve">as they develop their </w:t>
      </w:r>
      <w:r w:rsidR="00131B4F">
        <w:t xml:space="preserve">applications. </w:t>
      </w:r>
      <w:r>
        <w:t xml:space="preserve"> For staff c</w:t>
      </w:r>
      <w:r w:rsidR="00800179">
        <w:t xml:space="preserve">ontact information, </w:t>
      </w:r>
      <w:r w:rsidR="00091B97" w:rsidRPr="00B30768">
        <w:t xml:space="preserve">please </w:t>
      </w:r>
      <w:r w:rsidR="00800179" w:rsidRPr="00B30768">
        <w:t xml:space="preserve">see page </w:t>
      </w:r>
      <w:r w:rsidR="00515B42" w:rsidRPr="00B30768">
        <w:t>10</w:t>
      </w:r>
      <w:r w:rsidR="00800179" w:rsidRPr="00B30768">
        <w:t>.</w:t>
      </w:r>
      <w:r w:rsidR="00800179">
        <w:t xml:space="preserve"> </w:t>
      </w:r>
      <w:bookmarkStart w:id="8" w:name="_Toc364754213"/>
      <w:bookmarkStart w:id="9" w:name="_Toc364754760"/>
      <w:bookmarkStart w:id="10" w:name="_Toc364754822"/>
      <w:bookmarkStart w:id="11" w:name="_Toc364754901"/>
      <w:bookmarkStart w:id="12" w:name="_Toc364754998"/>
      <w:bookmarkStart w:id="13" w:name="_Toc364755040"/>
      <w:bookmarkStart w:id="14" w:name="_Toc364755438"/>
    </w:p>
    <w:p w:rsidR="006B2D29" w:rsidRPr="005D2CAF" w:rsidRDefault="006B2D29" w:rsidP="005D2CAF"/>
    <w:p w:rsidR="008E4872" w:rsidRDefault="00D95F27">
      <w:pPr>
        <w:pStyle w:val="Heading1"/>
      </w:pPr>
      <w:bookmarkStart w:id="15" w:name="_Toc473022070"/>
      <w:r w:rsidRPr="00025B8F">
        <w:t>BACKGROUND</w:t>
      </w:r>
      <w:bookmarkEnd w:id="8"/>
      <w:bookmarkEnd w:id="9"/>
      <w:bookmarkEnd w:id="10"/>
      <w:bookmarkEnd w:id="11"/>
      <w:bookmarkEnd w:id="12"/>
      <w:bookmarkEnd w:id="13"/>
      <w:bookmarkEnd w:id="14"/>
      <w:bookmarkEnd w:id="15"/>
    </w:p>
    <w:p w:rsidR="003660CD" w:rsidRPr="003660CD" w:rsidRDefault="003660CD" w:rsidP="003660CD"/>
    <w:p w:rsidR="005466D7" w:rsidRPr="00363B18" w:rsidRDefault="0036272E" w:rsidP="00B417AF">
      <w:pPr>
        <w:tabs>
          <w:tab w:val="left" w:pos="540"/>
        </w:tabs>
        <w:spacing w:line="240" w:lineRule="atLeast"/>
        <w:rPr>
          <w:color w:val="000000"/>
          <w:szCs w:val="24"/>
        </w:rPr>
      </w:pPr>
      <w:r w:rsidRPr="009C01E8">
        <w:rPr>
          <w:szCs w:val="24"/>
        </w:rPr>
        <w:t xml:space="preserve">The LCP Program is an essential component of the </w:t>
      </w:r>
      <w:r w:rsidR="001C3211">
        <w:rPr>
          <w:szCs w:val="24"/>
        </w:rPr>
        <w:t xml:space="preserve">California </w:t>
      </w:r>
      <w:r w:rsidRPr="009C01E8">
        <w:rPr>
          <w:szCs w:val="24"/>
        </w:rPr>
        <w:t xml:space="preserve">Coastal Act. </w:t>
      </w:r>
      <w:r w:rsidR="00E2021B" w:rsidRPr="009F706B">
        <w:rPr>
          <w:color w:val="000000"/>
          <w:szCs w:val="24"/>
        </w:rPr>
        <w:t xml:space="preserve">LCPs </w:t>
      </w:r>
      <w:r w:rsidRPr="009F706B">
        <w:rPr>
          <w:szCs w:val="24"/>
        </w:rPr>
        <w:t>implement the statewide goals and policies of the Coastal Act at the local level</w:t>
      </w:r>
      <w:r w:rsidR="00AD103A">
        <w:rPr>
          <w:szCs w:val="24"/>
        </w:rPr>
        <w:t xml:space="preserve"> and </w:t>
      </w:r>
      <w:r w:rsidR="005466D7" w:rsidRPr="009F706B">
        <w:rPr>
          <w:color w:val="000000"/>
          <w:szCs w:val="24"/>
        </w:rPr>
        <w:t xml:space="preserve">are required by the Coastal Act for each coastal jurisdiction. LCPs must specify the kind, location, and intensity </w:t>
      </w:r>
      <w:r w:rsidR="005466D7" w:rsidRPr="00363B18">
        <w:rPr>
          <w:color w:val="000000"/>
          <w:szCs w:val="24"/>
        </w:rPr>
        <w:t>of land uses, the applicable resource protection and development policies and implementing ordinances</w:t>
      </w:r>
      <w:r w:rsidR="00A14415">
        <w:rPr>
          <w:color w:val="000000"/>
          <w:szCs w:val="24"/>
        </w:rPr>
        <w:t>,</w:t>
      </w:r>
      <w:r w:rsidR="00B417AF" w:rsidRPr="00363B18">
        <w:rPr>
          <w:color w:val="000000"/>
          <w:szCs w:val="24"/>
        </w:rPr>
        <w:t xml:space="preserve"> and must be developed with the widest opportunity for public participation.</w:t>
      </w:r>
      <w:r w:rsidR="00D95F27" w:rsidRPr="00363B18">
        <w:rPr>
          <w:color w:val="000000"/>
          <w:szCs w:val="24"/>
        </w:rPr>
        <w:t xml:space="preserve"> </w:t>
      </w:r>
      <w:r w:rsidR="005466D7" w:rsidRPr="00363B18">
        <w:rPr>
          <w:color w:val="000000"/>
          <w:szCs w:val="24"/>
        </w:rPr>
        <w:t>LCPs</w:t>
      </w:r>
      <w:r w:rsidR="009E13AB">
        <w:rPr>
          <w:color w:val="000000"/>
          <w:szCs w:val="24"/>
        </w:rPr>
        <w:t xml:space="preserve"> and LCP updates</w:t>
      </w:r>
      <w:r w:rsidR="005466D7" w:rsidRPr="00363B18">
        <w:rPr>
          <w:color w:val="000000"/>
          <w:szCs w:val="24"/>
        </w:rPr>
        <w:t xml:space="preserve"> are developed by local governments, and, once certified by the Commission, the local government assumes responsibility for issuance of most coastal development permits pursuant to the certified LCP. The Commission retains some continuing permit authority and authority to hear appeals of some local coastal permits acted on by local government.</w:t>
      </w:r>
      <w:r w:rsidR="00D95F27" w:rsidRPr="00363B18">
        <w:rPr>
          <w:color w:val="000000"/>
          <w:szCs w:val="24"/>
        </w:rPr>
        <w:t xml:space="preserve"> </w:t>
      </w:r>
    </w:p>
    <w:p w:rsidR="006976D8" w:rsidRPr="009C01E8" w:rsidRDefault="006976D8" w:rsidP="00170EE8">
      <w:pPr>
        <w:rPr>
          <w:szCs w:val="24"/>
        </w:rPr>
      </w:pPr>
    </w:p>
    <w:p w:rsidR="00232850" w:rsidRPr="00025B8F" w:rsidRDefault="00EB6FAB" w:rsidP="00EB6FAB">
      <w:r w:rsidRPr="009C01E8">
        <w:rPr>
          <w:szCs w:val="24"/>
        </w:rPr>
        <w:t>Goal 4 of the Commission’s adopted Strategic Plan</w:t>
      </w:r>
      <w:r w:rsidRPr="009C01E8">
        <w:rPr>
          <w:rStyle w:val="FootnoteReference"/>
          <w:szCs w:val="24"/>
        </w:rPr>
        <w:footnoteReference w:id="2"/>
      </w:r>
      <w:r w:rsidRPr="009C01E8">
        <w:rPr>
          <w:szCs w:val="24"/>
        </w:rPr>
        <w:t xml:space="preserve"> is to </w:t>
      </w:r>
      <w:r w:rsidR="005F195B" w:rsidRPr="009C01E8">
        <w:rPr>
          <w:szCs w:val="24"/>
        </w:rPr>
        <w:t>s</w:t>
      </w:r>
      <w:r w:rsidRPr="009C01E8">
        <w:rPr>
          <w:szCs w:val="24"/>
        </w:rPr>
        <w:t>trengthen</w:t>
      </w:r>
      <w:r w:rsidRPr="00025B8F">
        <w:t xml:space="preserve"> the LCP Program.</w:t>
      </w:r>
      <w:r w:rsidR="00D95F27" w:rsidRPr="00025B8F">
        <w:t xml:space="preserve"> </w:t>
      </w:r>
      <w:r w:rsidRPr="00025B8F">
        <w:t xml:space="preserve">One important </w:t>
      </w:r>
      <w:r w:rsidR="005F195B" w:rsidRPr="00025B8F">
        <w:t>way to do this is to complete</w:t>
      </w:r>
      <w:r w:rsidRPr="00025B8F">
        <w:t xml:space="preserve"> the certification of LCPs. While most of the coast (approximately 85% of the geographic area) is governed by a certified LCP, the</w:t>
      </w:r>
      <w:r w:rsidR="00232850" w:rsidRPr="00025B8F">
        <w:t>re are some</w:t>
      </w:r>
      <w:r w:rsidRPr="00025B8F">
        <w:t xml:space="preserve"> remaining </w:t>
      </w:r>
      <w:r w:rsidR="00232850" w:rsidRPr="00025B8F">
        <w:t xml:space="preserve">uncertified areas. </w:t>
      </w:r>
      <w:r w:rsidR="001940B4">
        <w:t>When</w:t>
      </w:r>
      <w:r w:rsidR="00232850" w:rsidRPr="00025B8F">
        <w:t xml:space="preserve"> these areas become certified, local government </w:t>
      </w:r>
      <w:r w:rsidR="009E13AB">
        <w:t>will</w:t>
      </w:r>
      <w:r w:rsidR="00232850" w:rsidRPr="00025B8F">
        <w:t xml:space="preserve"> assume responsibility for issuing </w:t>
      </w:r>
      <w:r w:rsidR="003D0CB4">
        <w:t>most</w:t>
      </w:r>
      <w:r w:rsidR="00232850" w:rsidRPr="00025B8F">
        <w:t xml:space="preserve"> coastal development permits</w:t>
      </w:r>
      <w:r w:rsidR="003D0CB4">
        <w:t xml:space="preserve"> in these areas</w:t>
      </w:r>
      <w:r w:rsidR="00232850" w:rsidRPr="00025B8F">
        <w:t xml:space="preserve">. This </w:t>
      </w:r>
      <w:r w:rsidR="009E13AB">
        <w:t>will</w:t>
      </w:r>
      <w:r w:rsidR="00232850" w:rsidRPr="00025B8F">
        <w:t xml:space="preserve"> allow </w:t>
      </w:r>
      <w:r w:rsidR="003D0CB4">
        <w:t xml:space="preserve">local government more control and input with respect to coastal regulation, while at the same time allowing the Commission </w:t>
      </w:r>
      <w:r w:rsidR="00232850" w:rsidRPr="00025B8F">
        <w:t>to focu</w:t>
      </w:r>
      <w:r w:rsidR="00A14415">
        <w:t>s more resources on assisting with</w:t>
      </w:r>
      <w:r w:rsidR="00232850" w:rsidRPr="00025B8F">
        <w:t xml:space="preserve"> matters of statewide significance and oversight, </w:t>
      </w:r>
      <w:r w:rsidR="003D0CB4">
        <w:t xml:space="preserve">including with respect to ongoing </w:t>
      </w:r>
      <w:r w:rsidR="00232850" w:rsidRPr="00025B8F">
        <w:t xml:space="preserve">review and coordination with local governments on LCP </w:t>
      </w:r>
      <w:r w:rsidR="003D0CB4">
        <w:t>update</w:t>
      </w:r>
      <w:r w:rsidR="00620D2D">
        <w:t>s</w:t>
      </w:r>
      <w:r w:rsidR="003D0CB4">
        <w:t xml:space="preserve"> and </w:t>
      </w:r>
      <w:r w:rsidR="00232850" w:rsidRPr="00025B8F">
        <w:t xml:space="preserve">implementation. </w:t>
      </w:r>
    </w:p>
    <w:p w:rsidR="003019D7" w:rsidRDefault="003019D7" w:rsidP="00EB6FAB"/>
    <w:p w:rsidR="00EB6FAB" w:rsidRPr="00025B8F" w:rsidRDefault="00EB6FAB" w:rsidP="00EB6FAB">
      <w:r w:rsidRPr="00025B8F">
        <w:t>In addition to the areas</w:t>
      </w:r>
      <w:r w:rsidR="009C01E8">
        <w:t xml:space="preserve"> that are not yet certified</w:t>
      </w:r>
      <w:r w:rsidRPr="00025B8F">
        <w:t xml:space="preserve">, </w:t>
      </w:r>
      <w:r w:rsidR="003019D7" w:rsidRPr="00025B8F">
        <w:t>m</w:t>
      </w:r>
      <w:r w:rsidR="003019D7">
        <w:t xml:space="preserve">any </w:t>
      </w:r>
      <w:r w:rsidRPr="00025B8F">
        <w:t xml:space="preserve">of the LCPs that were certified in the 1980s and 1990s are out of date and </w:t>
      </w:r>
      <w:r w:rsidR="009C01E8">
        <w:t xml:space="preserve">would benefit from </w:t>
      </w:r>
      <w:r w:rsidRPr="00025B8F">
        <w:t>updating to reflect changed conditions</w:t>
      </w:r>
      <w:r w:rsidR="005F195B" w:rsidRPr="00025B8F">
        <w:t>,</w:t>
      </w:r>
      <w:r w:rsidRPr="00025B8F">
        <w:t xml:space="preserve"> new information and knowledge, </w:t>
      </w:r>
      <w:r w:rsidR="005F195B" w:rsidRPr="00025B8F">
        <w:t>and</w:t>
      </w:r>
      <w:r w:rsidRPr="00025B8F">
        <w:t xml:space="preserve"> new programs and policies, especially </w:t>
      </w:r>
      <w:r w:rsidR="009C01E8">
        <w:t xml:space="preserve">those </w:t>
      </w:r>
      <w:r w:rsidRPr="00025B8F">
        <w:t>related to climate change and sea</w:t>
      </w:r>
      <w:r w:rsidR="00AB022A">
        <w:t>-</w:t>
      </w:r>
      <w:r w:rsidRPr="00025B8F">
        <w:t>level rise.</w:t>
      </w:r>
      <w:r w:rsidR="003019D7">
        <w:t xml:space="preserve"> Updated LCPs provide more certainty for economic development and enable stronger coastal resource protection in light of current environmental conditions and other factors.</w:t>
      </w:r>
      <w:r w:rsidR="001940B4">
        <w:t xml:space="preserve"> </w:t>
      </w:r>
    </w:p>
    <w:p w:rsidR="00EB6FAB" w:rsidRPr="00025B8F" w:rsidRDefault="00EB6FAB" w:rsidP="00170EE8"/>
    <w:p w:rsidR="00E6754B" w:rsidRPr="00025B8F" w:rsidRDefault="00170EE8" w:rsidP="00A93ED3">
      <w:r w:rsidRPr="00025B8F">
        <w:t>Financial assistan</w:t>
      </w:r>
      <w:r w:rsidR="009E13AB">
        <w:t>ce has been, and will continue to be, a critical way</w:t>
      </w:r>
      <w:r w:rsidRPr="00025B8F">
        <w:t xml:space="preserve"> to assist local governments in </w:t>
      </w:r>
      <w:r w:rsidR="00EB6FAB" w:rsidRPr="00025B8F">
        <w:t>their</w:t>
      </w:r>
      <w:r w:rsidRPr="00025B8F">
        <w:t xml:space="preserve"> coastal planning.</w:t>
      </w:r>
      <w:r w:rsidR="00D95F27" w:rsidRPr="00025B8F">
        <w:t xml:space="preserve"> </w:t>
      </w:r>
      <w:r w:rsidRPr="00025B8F">
        <w:t>Such financial assistance can serve as an incentive for local government</w:t>
      </w:r>
      <w:r w:rsidR="009F706B">
        <w:t>s</w:t>
      </w:r>
      <w:r w:rsidRPr="00025B8F">
        <w:t xml:space="preserve"> to undertake such planning work. </w:t>
      </w:r>
      <w:r w:rsidR="003B00EC" w:rsidRPr="00025B8F">
        <w:t>However, with available funds limited</w:t>
      </w:r>
      <w:r w:rsidR="005F195B" w:rsidRPr="00025B8F">
        <w:t>,</w:t>
      </w:r>
      <w:r w:rsidR="003B00EC" w:rsidRPr="00025B8F">
        <w:t xml:space="preserve"> it is essential that </w:t>
      </w:r>
      <w:r w:rsidR="009E13AB">
        <w:t>the Commission gives</w:t>
      </w:r>
      <w:r w:rsidR="001940B4">
        <w:t xml:space="preserve"> emphasis to producing</w:t>
      </w:r>
      <w:r w:rsidR="00363B18">
        <w:t xml:space="preserve"> the most value for these funds</w:t>
      </w:r>
      <w:r w:rsidR="003B00EC" w:rsidRPr="00025B8F">
        <w:t xml:space="preserve">. </w:t>
      </w:r>
      <w:r w:rsidRPr="00025B8F">
        <w:t xml:space="preserve">The </w:t>
      </w:r>
      <w:r w:rsidR="00091B97">
        <w:t>proposals</w:t>
      </w:r>
      <w:r w:rsidRPr="00025B8F">
        <w:t xml:space="preserve"> for these LCP grant funds will requ</w:t>
      </w:r>
      <w:r w:rsidR="009D25D3">
        <w:t>ire</w:t>
      </w:r>
      <w:r w:rsidR="003649CE">
        <w:t xml:space="preserve"> </w:t>
      </w:r>
      <w:r w:rsidR="00EB6FAB" w:rsidRPr="00025B8F">
        <w:t xml:space="preserve">complete </w:t>
      </w:r>
      <w:r w:rsidR="003649CE">
        <w:t>project and task descriptions, benchmarks, and a budget</w:t>
      </w:r>
      <w:r w:rsidRPr="00025B8F">
        <w:t xml:space="preserve"> for completion of the LCP planning work. The Commission will review and approve the recommended award of any grant funds</w:t>
      </w:r>
      <w:r w:rsidR="001940B4">
        <w:t>,</w:t>
      </w:r>
      <w:r w:rsidRPr="00025B8F">
        <w:t xml:space="preserve"> and the proposed p</w:t>
      </w:r>
      <w:r w:rsidR="00113D4E">
        <w:t>ro</w:t>
      </w:r>
      <w:r w:rsidR="009D25D3">
        <w:t xml:space="preserve">jects </w:t>
      </w:r>
      <w:r w:rsidRPr="00025B8F">
        <w:t xml:space="preserve">will </w:t>
      </w:r>
      <w:r w:rsidRPr="00025B8F">
        <w:lastRenderedPageBreak/>
        <w:t>be part of that future action. Thus, as proposed, this grant program will facilitate the completion and update of LCPs consistent with the provisions of the Coastal Act and California Code of Regulations.</w:t>
      </w:r>
    </w:p>
    <w:p w:rsidR="00025B8F" w:rsidRPr="00025B8F" w:rsidRDefault="00025B8F" w:rsidP="00A93ED3"/>
    <w:p w:rsidR="00EE04BE" w:rsidRDefault="00D95F27">
      <w:pPr>
        <w:pStyle w:val="Heading1"/>
      </w:pPr>
      <w:bookmarkStart w:id="16" w:name="_Toc364754214"/>
      <w:bookmarkStart w:id="17" w:name="_Toc364754761"/>
      <w:bookmarkStart w:id="18" w:name="_Toc364754823"/>
      <w:bookmarkStart w:id="19" w:name="_Toc364754902"/>
      <w:bookmarkStart w:id="20" w:name="_Toc364754999"/>
      <w:bookmarkStart w:id="21" w:name="_Toc364755041"/>
      <w:bookmarkStart w:id="22" w:name="_Toc364755439"/>
      <w:bookmarkStart w:id="23" w:name="_Toc473022071"/>
      <w:r w:rsidRPr="00025B8F">
        <w:t>SUBMISSION DEADLINES</w:t>
      </w:r>
      <w:bookmarkEnd w:id="16"/>
      <w:bookmarkEnd w:id="17"/>
      <w:bookmarkEnd w:id="18"/>
      <w:bookmarkEnd w:id="19"/>
      <w:bookmarkEnd w:id="20"/>
      <w:bookmarkEnd w:id="21"/>
      <w:bookmarkEnd w:id="22"/>
      <w:bookmarkEnd w:id="23"/>
    </w:p>
    <w:p w:rsidR="003660CD" w:rsidRPr="003660CD" w:rsidRDefault="003660CD" w:rsidP="003660CD"/>
    <w:p w:rsidR="00DF3C36" w:rsidRPr="000D055D" w:rsidRDefault="00EE04BE" w:rsidP="00EB6FAB">
      <w:pPr>
        <w:pStyle w:val="Default"/>
        <w:rPr>
          <w:rFonts w:ascii="Times New Roman" w:hAnsi="Times New Roman" w:cs="Times New Roman"/>
          <w:color w:val="auto"/>
          <w:szCs w:val="20"/>
        </w:rPr>
      </w:pPr>
      <w:r w:rsidRPr="000D055D">
        <w:rPr>
          <w:rFonts w:ascii="Times New Roman" w:hAnsi="Times New Roman" w:cs="Times New Roman"/>
          <w:b/>
          <w:color w:val="auto"/>
          <w:szCs w:val="20"/>
        </w:rPr>
        <w:t>Applications are due</w:t>
      </w:r>
      <w:r w:rsidR="00EB6FAB" w:rsidRPr="000D055D">
        <w:rPr>
          <w:rFonts w:ascii="Times New Roman" w:hAnsi="Times New Roman" w:cs="Times New Roman"/>
          <w:b/>
          <w:color w:val="auto"/>
          <w:szCs w:val="20"/>
        </w:rPr>
        <w:t xml:space="preserve"> </w:t>
      </w:r>
      <w:r w:rsidR="00700389" w:rsidRPr="000D055D">
        <w:rPr>
          <w:rFonts w:ascii="Times New Roman" w:hAnsi="Times New Roman" w:cs="Times New Roman"/>
          <w:b/>
          <w:color w:val="auto"/>
          <w:szCs w:val="20"/>
          <w:u w:val="single"/>
        </w:rPr>
        <w:t xml:space="preserve">May </w:t>
      </w:r>
      <w:r w:rsidR="008E4B8F">
        <w:rPr>
          <w:rFonts w:ascii="Times New Roman" w:hAnsi="Times New Roman" w:cs="Times New Roman"/>
          <w:b/>
          <w:color w:val="auto"/>
          <w:szCs w:val="20"/>
          <w:u w:val="single"/>
        </w:rPr>
        <w:t>31</w:t>
      </w:r>
      <w:r w:rsidR="00D5304D" w:rsidRPr="000D055D">
        <w:rPr>
          <w:rFonts w:ascii="Times New Roman" w:hAnsi="Times New Roman" w:cs="Times New Roman"/>
          <w:b/>
          <w:color w:val="auto"/>
          <w:szCs w:val="20"/>
          <w:u w:val="single"/>
        </w:rPr>
        <w:t>, 201</w:t>
      </w:r>
      <w:r w:rsidR="008E4B8F">
        <w:rPr>
          <w:rFonts w:ascii="Times New Roman" w:hAnsi="Times New Roman" w:cs="Times New Roman"/>
          <w:b/>
          <w:color w:val="auto"/>
          <w:szCs w:val="20"/>
          <w:u w:val="single"/>
        </w:rPr>
        <w:t>7</w:t>
      </w:r>
      <w:r w:rsidRPr="000D055D">
        <w:rPr>
          <w:rFonts w:ascii="Times New Roman" w:hAnsi="Times New Roman" w:cs="Times New Roman"/>
          <w:b/>
          <w:color w:val="auto"/>
          <w:szCs w:val="20"/>
        </w:rPr>
        <w:t>.</w:t>
      </w:r>
      <w:r w:rsidR="00D95F27" w:rsidRPr="000D055D">
        <w:rPr>
          <w:rFonts w:ascii="Times New Roman" w:hAnsi="Times New Roman" w:cs="Times New Roman"/>
          <w:color w:val="auto"/>
          <w:szCs w:val="20"/>
        </w:rPr>
        <w:t xml:space="preserve"> </w:t>
      </w:r>
      <w:r w:rsidR="00D95F27" w:rsidRPr="000D055D">
        <w:rPr>
          <w:rFonts w:ascii="Times New Roman" w:hAnsi="Times New Roman" w:cs="Times New Roman"/>
          <w:b/>
          <w:color w:val="auto"/>
          <w:szCs w:val="20"/>
        </w:rPr>
        <w:t>Application</w:t>
      </w:r>
      <w:r w:rsidR="003C0E54" w:rsidRPr="000D055D">
        <w:rPr>
          <w:rFonts w:ascii="Times New Roman" w:hAnsi="Times New Roman" w:cs="Times New Roman"/>
          <w:b/>
          <w:color w:val="auto"/>
          <w:szCs w:val="20"/>
        </w:rPr>
        <w:t xml:space="preserve"> packets must be </w:t>
      </w:r>
      <w:r w:rsidR="00091B97" w:rsidRPr="000D055D">
        <w:rPr>
          <w:rFonts w:ascii="Times New Roman" w:hAnsi="Times New Roman" w:cs="Times New Roman"/>
          <w:b/>
          <w:color w:val="auto"/>
          <w:szCs w:val="20"/>
        </w:rPr>
        <w:t>RECEIVED</w:t>
      </w:r>
      <w:r w:rsidR="003C0E54" w:rsidRPr="000D055D">
        <w:rPr>
          <w:rFonts w:ascii="Times New Roman" w:hAnsi="Times New Roman" w:cs="Times New Roman"/>
          <w:b/>
          <w:color w:val="auto"/>
          <w:szCs w:val="20"/>
        </w:rPr>
        <w:t xml:space="preserve"> by </w:t>
      </w:r>
      <w:r w:rsidR="00A14415" w:rsidRPr="000D055D">
        <w:rPr>
          <w:rFonts w:ascii="Times New Roman" w:hAnsi="Times New Roman" w:cs="Times New Roman"/>
          <w:b/>
          <w:color w:val="auto"/>
          <w:szCs w:val="20"/>
        </w:rPr>
        <w:t xml:space="preserve">5 pm, </w:t>
      </w:r>
      <w:r w:rsidR="00700389" w:rsidRPr="000D055D">
        <w:rPr>
          <w:rFonts w:ascii="Times New Roman" w:hAnsi="Times New Roman" w:cs="Times New Roman"/>
          <w:b/>
          <w:color w:val="auto"/>
          <w:szCs w:val="20"/>
        </w:rPr>
        <w:t xml:space="preserve">May </w:t>
      </w:r>
      <w:r w:rsidR="008E4B8F">
        <w:rPr>
          <w:rFonts w:ascii="Times New Roman" w:hAnsi="Times New Roman" w:cs="Times New Roman"/>
          <w:b/>
          <w:color w:val="auto"/>
          <w:szCs w:val="20"/>
        </w:rPr>
        <w:t>31</w:t>
      </w:r>
      <w:r w:rsidR="003C0E54" w:rsidRPr="000D055D">
        <w:rPr>
          <w:rFonts w:ascii="Times New Roman" w:hAnsi="Times New Roman" w:cs="Times New Roman"/>
          <w:b/>
          <w:color w:val="auto"/>
          <w:szCs w:val="20"/>
        </w:rPr>
        <w:t>, 201</w:t>
      </w:r>
      <w:r w:rsidR="008E4B8F">
        <w:rPr>
          <w:rFonts w:ascii="Times New Roman" w:hAnsi="Times New Roman" w:cs="Times New Roman"/>
          <w:b/>
          <w:color w:val="auto"/>
          <w:szCs w:val="20"/>
        </w:rPr>
        <w:t>7</w:t>
      </w:r>
      <w:r w:rsidR="003C0E54" w:rsidRPr="000D055D">
        <w:rPr>
          <w:rFonts w:ascii="Times New Roman" w:hAnsi="Times New Roman" w:cs="Times New Roman"/>
          <w:b/>
          <w:color w:val="auto"/>
          <w:szCs w:val="20"/>
        </w:rPr>
        <w:t xml:space="preserve">. </w:t>
      </w:r>
      <w:r w:rsidR="001326EF" w:rsidRPr="000D055D">
        <w:rPr>
          <w:rFonts w:ascii="Times New Roman" w:hAnsi="Times New Roman" w:cs="Times New Roman"/>
          <w:b/>
          <w:color w:val="auto"/>
          <w:szCs w:val="20"/>
        </w:rPr>
        <w:t>Applications</w:t>
      </w:r>
      <w:r w:rsidR="00DF3C36" w:rsidRPr="000D055D">
        <w:rPr>
          <w:rFonts w:ascii="Times New Roman" w:hAnsi="Times New Roman" w:cs="Times New Roman"/>
          <w:b/>
          <w:color w:val="auto"/>
          <w:szCs w:val="20"/>
        </w:rPr>
        <w:t xml:space="preserve"> must</w:t>
      </w:r>
      <w:r w:rsidR="003C0E54" w:rsidRPr="000D055D">
        <w:rPr>
          <w:rFonts w:ascii="Times New Roman" w:hAnsi="Times New Roman" w:cs="Times New Roman"/>
          <w:b/>
          <w:color w:val="auto"/>
          <w:szCs w:val="20"/>
        </w:rPr>
        <w:t xml:space="preserve"> be emailed or mailed</w:t>
      </w:r>
      <w:r w:rsidR="00DF3C36" w:rsidRPr="000D055D">
        <w:rPr>
          <w:rFonts w:ascii="Times New Roman" w:hAnsi="Times New Roman" w:cs="Times New Roman"/>
          <w:b/>
          <w:color w:val="auto"/>
          <w:szCs w:val="20"/>
        </w:rPr>
        <w:t>; faxed responses will not be considered</w:t>
      </w:r>
      <w:r w:rsidR="003C0E54" w:rsidRPr="000D055D">
        <w:rPr>
          <w:rFonts w:ascii="Times New Roman" w:hAnsi="Times New Roman" w:cs="Times New Roman"/>
          <w:b/>
          <w:color w:val="auto"/>
          <w:szCs w:val="20"/>
        </w:rPr>
        <w:t>.</w:t>
      </w:r>
      <w:r w:rsidR="003C0E54" w:rsidRPr="000D055D">
        <w:rPr>
          <w:rFonts w:ascii="Times New Roman" w:hAnsi="Times New Roman" w:cs="Times New Roman"/>
          <w:color w:val="auto"/>
          <w:szCs w:val="20"/>
        </w:rPr>
        <w:t xml:space="preserve"> </w:t>
      </w:r>
    </w:p>
    <w:p w:rsidR="00DF3C36" w:rsidRPr="000D055D" w:rsidRDefault="00DF3C36" w:rsidP="00EB6FAB">
      <w:pPr>
        <w:pStyle w:val="Default"/>
        <w:rPr>
          <w:rFonts w:ascii="Times New Roman" w:hAnsi="Times New Roman" w:cs="Times New Roman"/>
          <w:color w:val="auto"/>
          <w:szCs w:val="20"/>
        </w:rPr>
      </w:pPr>
    </w:p>
    <w:p w:rsidR="00EB6FAB" w:rsidRPr="000D055D" w:rsidRDefault="00EB6FAB" w:rsidP="00EB6FAB">
      <w:pPr>
        <w:pStyle w:val="Default"/>
        <w:rPr>
          <w:rFonts w:ascii="Times New Roman" w:hAnsi="Times New Roman" w:cs="Times New Roman"/>
          <w:b/>
          <w:color w:val="auto"/>
          <w:szCs w:val="20"/>
        </w:rPr>
      </w:pPr>
      <w:r w:rsidRPr="000D055D">
        <w:rPr>
          <w:rFonts w:ascii="Times New Roman" w:hAnsi="Times New Roman" w:cs="Times New Roman"/>
          <w:color w:val="auto"/>
          <w:szCs w:val="20"/>
        </w:rPr>
        <w:t>If the governing body of an applicant cannot adopt a</w:t>
      </w:r>
      <w:r w:rsidR="00A91325" w:rsidRPr="000D055D">
        <w:rPr>
          <w:rFonts w:ascii="Times New Roman" w:hAnsi="Times New Roman" w:cs="Times New Roman"/>
          <w:color w:val="auto"/>
          <w:szCs w:val="20"/>
        </w:rPr>
        <w:t xml:space="preserve"> resolution similar to Attachment </w:t>
      </w:r>
      <w:r w:rsidR="00954800" w:rsidRPr="000D055D">
        <w:rPr>
          <w:rFonts w:ascii="Times New Roman" w:hAnsi="Times New Roman" w:cs="Times New Roman"/>
          <w:color w:val="auto"/>
          <w:szCs w:val="20"/>
        </w:rPr>
        <w:t>A</w:t>
      </w:r>
      <w:r w:rsidRPr="000D055D">
        <w:rPr>
          <w:rFonts w:ascii="Times New Roman" w:hAnsi="Times New Roman" w:cs="Times New Roman"/>
          <w:color w:val="auto"/>
          <w:szCs w:val="20"/>
        </w:rPr>
        <w:t xml:space="preserve"> of the application</w:t>
      </w:r>
      <w:r w:rsidR="003C0E54" w:rsidRPr="000D055D">
        <w:rPr>
          <w:rFonts w:ascii="Times New Roman" w:hAnsi="Times New Roman" w:cs="Times New Roman"/>
          <w:color w:val="auto"/>
          <w:szCs w:val="20"/>
        </w:rPr>
        <w:t xml:space="preserve"> </w:t>
      </w:r>
      <w:r w:rsidRPr="000D055D">
        <w:rPr>
          <w:rFonts w:ascii="Times New Roman" w:hAnsi="Times New Roman" w:cs="Times New Roman"/>
          <w:color w:val="auto"/>
          <w:szCs w:val="20"/>
        </w:rPr>
        <w:t xml:space="preserve">by </w:t>
      </w:r>
      <w:r w:rsidR="003B00EC" w:rsidRPr="000D055D">
        <w:rPr>
          <w:rFonts w:ascii="Times New Roman" w:hAnsi="Times New Roman" w:cs="Times New Roman"/>
          <w:color w:val="auto"/>
          <w:szCs w:val="20"/>
        </w:rPr>
        <w:t>this date</w:t>
      </w:r>
      <w:r w:rsidRPr="000D055D">
        <w:rPr>
          <w:rFonts w:ascii="Times New Roman" w:hAnsi="Times New Roman" w:cs="Times New Roman"/>
          <w:color w:val="auto"/>
          <w:szCs w:val="20"/>
        </w:rPr>
        <w:t>, the applicant can submit the</w:t>
      </w:r>
      <w:r w:rsidR="003C0E54" w:rsidRPr="000D055D">
        <w:rPr>
          <w:rFonts w:ascii="Times New Roman" w:hAnsi="Times New Roman" w:cs="Times New Roman"/>
          <w:color w:val="auto"/>
          <w:szCs w:val="20"/>
        </w:rPr>
        <w:t xml:space="preserve"> proposal</w:t>
      </w:r>
      <w:r w:rsidRPr="000D055D">
        <w:rPr>
          <w:rFonts w:ascii="Times New Roman" w:hAnsi="Times New Roman" w:cs="Times New Roman"/>
          <w:color w:val="auto"/>
          <w:szCs w:val="20"/>
        </w:rPr>
        <w:t xml:space="preserve"> with a draft resolution, provide a date for when the governing body will consider adoption of the resolution and </w:t>
      </w:r>
      <w:r w:rsidRPr="000D055D">
        <w:rPr>
          <w:rFonts w:ascii="Times New Roman" w:hAnsi="Times New Roman" w:cs="Times New Roman"/>
          <w:b/>
          <w:color w:val="auto"/>
          <w:szCs w:val="20"/>
        </w:rPr>
        <w:t xml:space="preserve">submit the adopted resolution by </w:t>
      </w:r>
      <w:r w:rsidR="00004923" w:rsidRPr="000D055D">
        <w:rPr>
          <w:rFonts w:ascii="Times New Roman" w:hAnsi="Times New Roman" w:cs="Times New Roman"/>
          <w:b/>
          <w:color w:val="auto"/>
          <w:szCs w:val="20"/>
        </w:rPr>
        <w:t>5 pm</w:t>
      </w:r>
      <w:r w:rsidR="00A14415" w:rsidRPr="000D055D">
        <w:rPr>
          <w:rFonts w:ascii="Times New Roman" w:hAnsi="Times New Roman" w:cs="Times New Roman"/>
          <w:b/>
          <w:color w:val="auto"/>
          <w:szCs w:val="20"/>
        </w:rPr>
        <w:t xml:space="preserve">, </w:t>
      </w:r>
      <w:r w:rsidR="00610076">
        <w:rPr>
          <w:rFonts w:ascii="Times New Roman" w:hAnsi="Times New Roman" w:cs="Times New Roman"/>
          <w:b/>
          <w:color w:val="auto"/>
          <w:szCs w:val="20"/>
          <w:u w:val="single"/>
        </w:rPr>
        <w:t>June 3</w:t>
      </w:r>
      <w:r w:rsidR="00700389" w:rsidRPr="000D055D">
        <w:rPr>
          <w:rFonts w:ascii="Times New Roman" w:hAnsi="Times New Roman" w:cs="Times New Roman"/>
          <w:b/>
          <w:color w:val="auto"/>
          <w:szCs w:val="20"/>
          <w:u w:val="single"/>
        </w:rPr>
        <w:t>0</w:t>
      </w:r>
      <w:r w:rsidR="00D95F27" w:rsidRPr="000D055D">
        <w:rPr>
          <w:rFonts w:ascii="Times New Roman" w:hAnsi="Times New Roman" w:cs="Times New Roman"/>
          <w:b/>
          <w:color w:val="auto"/>
          <w:szCs w:val="20"/>
          <w:u w:val="single"/>
        </w:rPr>
        <w:t>, 201</w:t>
      </w:r>
      <w:r w:rsidR="00610076">
        <w:rPr>
          <w:rFonts w:ascii="Times New Roman" w:hAnsi="Times New Roman" w:cs="Times New Roman"/>
          <w:b/>
          <w:color w:val="auto"/>
          <w:szCs w:val="20"/>
          <w:u w:val="single"/>
        </w:rPr>
        <w:t>7</w:t>
      </w:r>
      <w:r w:rsidRPr="000D055D">
        <w:rPr>
          <w:rFonts w:ascii="Times New Roman" w:hAnsi="Times New Roman" w:cs="Times New Roman"/>
          <w:b/>
          <w:color w:val="auto"/>
          <w:szCs w:val="20"/>
        </w:rPr>
        <w:t xml:space="preserve">. </w:t>
      </w:r>
      <w:r w:rsidRPr="000D055D">
        <w:rPr>
          <w:rFonts w:ascii="Times New Roman" w:hAnsi="Times New Roman" w:cs="Times New Roman"/>
          <w:color w:val="auto"/>
          <w:szCs w:val="20"/>
        </w:rPr>
        <w:t xml:space="preserve">All other materials must be submitted by the </w:t>
      </w:r>
      <w:r w:rsidR="00700389" w:rsidRPr="000D055D">
        <w:rPr>
          <w:rFonts w:ascii="Times New Roman" w:hAnsi="Times New Roman" w:cs="Times New Roman"/>
          <w:color w:val="auto"/>
          <w:szCs w:val="20"/>
        </w:rPr>
        <w:t xml:space="preserve">May </w:t>
      </w:r>
      <w:r w:rsidR="00610076">
        <w:rPr>
          <w:rFonts w:ascii="Times New Roman" w:hAnsi="Times New Roman" w:cs="Times New Roman"/>
          <w:color w:val="auto"/>
          <w:szCs w:val="20"/>
        </w:rPr>
        <w:t>31</w:t>
      </w:r>
      <w:r w:rsidR="00700389" w:rsidRPr="000D055D">
        <w:rPr>
          <w:rFonts w:ascii="Times New Roman" w:hAnsi="Times New Roman" w:cs="Times New Roman"/>
          <w:color w:val="auto"/>
          <w:szCs w:val="20"/>
        </w:rPr>
        <w:t>, 201</w:t>
      </w:r>
      <w:r w:rsidR="00610076">
        <w:rPr>
          <w:rFonts w:ascii="Times New Roman" w:hAnsi="Times New Roman" w:cs="Times New Roman"/>
          <w:color w:val="auto"/>
          <w:szCs w:val="20"/>
        </w:rPr>
        <w:t>7</w:t>
      </w:r>
      <w:r w:rsidRPr="000D055D">
        <w:rPr>
          <w:rFonts w:ascii="Times New Roman" w:hAnsi="Times New Roman" w:cs="Times New Roman"/>
          <w:color w:val="auto"/>
          <w:szCs w:val="20"/>
        </w:rPr>
        <w:t xml:space="preserve"> deadline. Applications </w:t>
      </w:r>
      <w:r w:rsidR="003C0E54" w:rsidRPr="000D055D">
        <w:rPr>
          <w:rFonts w:ascii="Times New Roman" w:hAnsi="Times New Roman" w:cs="Times New Roman"/>
          <w:color w:val="auto"/>
          <w:szCs w:val="20"/>
        </w:rPr>
        <w:t xml:space="preserve">will not </w:t>
      </w:r>
      <w:r w:rsidRPr="000D055D">
        <w:rPr>
          <w:rFonts w:ascii="Times New Roman" w:hAnsi="Times New Roman" w:cs="Times New Roman"/>
          <w:color w:val="auto"/>
          <w:szCs w:val="20"/>
        </w:rPr>
        <w:t>be deemed complete until an adopted resolution is received</w:t>
      </w:r>
      <w:r w:rsidR="003C0E54" w:rsidRPr="000D055D">
        <w:rPr>
          <w:rFonts w:ascii="Times New Roman" w:hAnsi="Times New Roman" w:cs="Times New Roman"/>
          <w:color w:val="auto"/>
          <w:szCs w:val="20"/>
        </w:rPr>
        <w:t xml:space="preserve">. </w:t>
      </w:r>
      <w:r w:rsidR="00D95F27" w:rsidRPr="000D055D">
        <w:rPr>
          <w:rFonts w:ascii="Times New Roman" w:hAnsi="Times New Roman" w:cs="Times New Roman"/>
          <w:b/>
          <w:color w:val="auto"/>
          <w:szCs w:val="20"/>
        </w:rPr>
        <w:t>A</w:t>
      </w:r>
      <w:r w:rsidRPr="000D055D">
        <w:rPr>
          <w:rFonts w:ascii="Times New Roman" w:hAnsi="Times New Roman" w:cs="Times New Roman"/>
          <w:b/>
          <w:color w:val="auto"/>
          <w:szCs w:val="20"/>
        </w:rPr>
        <w:t xml:space="preserve">pplications that do not contain a final, adopted resolution by </w:t>
      </w:r>
      <w:r w:rsidR="00A14415" w:rsidRPr="000D055D">
        <w:rPr>
          <w:rFonts w:ascii="Times New Roman" w:hAnsi="Times New Roman" w:cs="Times New Roman"/>
          <w:b/>
          <w:color w:val="auto"/>
          <w:szCs w:val="20"/>
        </w:rPr>
        <w:t xml:space="preserve">5 pm, </w:t>
      </w:r>
      <w:r w:rsidR="00610076">
        <w:rPr>
          <w:rFonts w:ascii="Times New Roman" w:hAnsi="Times New Roman" w:cs="Times New Roman"/>
          <w:b/>
          <w:color w:val="auto"/>
          <w:szCs w:val="20"/>
        </w:rPr>
        <w:t>June 30</w:t>
      </w:r>
      <w:r w:rsidR="00D95F27" w:rsidRPr="000D055D">
        <w:rPr>
          <w:rFonts w:ascii="Times New Roman" w:hAnsi="Times New Roman" w:cs="Times New Roman"/>
          <w:b/>
          <w:color w:val="auto"/>
          <w:szCs w:val="20"/>
        </w:rPr>
        <w:t>, 201</w:t>
      </w:r>
      <w:r w:rsidR="00610076">
        <w:rPr>
          <w:rFonts w:ascii="Times New Roman" w:hAnsi="Times New Roman" w:cs="Times New Roman"/>
          <w:b/>
          <w:color w:val="auto"/>
          <w:szCs w:val="20"/>
        </w:rPr>
        <w:t>7</w:t>
      </w:r>
      <w:r w:rsidR="00D95F27" w:rsidRPr="000D055D">
        <w:rPr>
          <w:rFonts w:ascii="Times New Roman" w:hAnsi="Times New Roman" w:cs="Times New Roman"/>
          <w:b/>
          <w:color w:val="auto"/>
          <w:szCs w:val="20"/>
        </w:rPr>
        <w:t xml:space="preserve"> </w:t>
      </w:r>
      <w:r w:rsidRPr="000D055D">
        <w:rPr>
          <w:rFonts w:ascii="Times New Roman" w:hAnsi="Times New Roman" w:cs="Times New Roman"/>
          <w:b/>
          <w:color w:val="auto"/>
          <w:szCs w:val="20"/>
        </w:rPr>
        <w:t>will not be considered for funding.</w:t>
      </w:r>
    </w:p>
    <w:p w:rsidR="00EB6FAB" w:rsidRPr="000D055D" w:rsidRDefault="00EB6FAB" w:rsidP="00CE3EA4">
      <w:pPr>
        <w:pStyle w:val="Default"/>
        <w:rPr>
          <w:rFonts w:ascii="Times New Roman" w:hAnsi="Times New Roman" w:cs="Times New Roman"/>
          <w:color w:val="auto"/>
          <w:szCs w:val="20"/>
        </w:rPr>
      </w:pPr>
    </w:p>
    <w:p w:rsidR="00887E11" w:rsidRDefault="00CB4226" w:rsidP="00025B8F">
      <w:pPr>
        <w:pStyle w:val="Default"/>
        <w:rPr>
          <w:rFonts w:ascii="Times New Roman" w:hAnsi="Times New Roman" w:cs="Times New Roman"/>
          <w:color w:val="auto"/>
          <w:szCs w:val="20"/>
        </w:rPr>
      </w:pPr>
      <w:r w:rsidRPr="000D055D">
        <w:rPr>
          <w:rFonts w:ascii="Times New Roman" w:hAnsi="Times New Roman" w:cs="Times New Roman"/>
          <w:color w:val="auto"/>
          <w:szCs w:val="20"/>
        </w:rPr>
        <w:t xml:space="preserve">The Commission </w:t>
      </w:r>
      <w:r w:rsidR="00610076">
        <w:rPr>
          <w:rFonts w:ascii="Times New Roman" w:hAnsi="Times New Roman" w:cs="Times New Roman"/>
          <w:color w:val="auto"/>
          <w:szCs w:val="20"/>
        </w:rPr>
        <w:t xml:space="preserve">anticipates awarding the </w:t>
      </w:r>
      <w:r w:rsidR="00954761">
        <w:rPr>
          <w:rFonts w:ascii="Times New Roman" w:hAnsi="Times New Roman" w:cs="Times New Roman"/>
          <w:color w:val="auto"/>
          <w:szCs w:val="20"/>
        </w:rPr>
        <w:t xml:space="preserve">fourth round of </w:t>
      </w:r>
      <w:r w:rsidR="00610076">
        <w:rPr>
          <w:rFonts w:ascii="Times New Roman" w:hAnsi="Times New Roman" w:cs="Times New Roman"/>
          <w:color w:val="auto"/>
          <w:szCs w:val="20"/>
        </w:rPr>
        <w:t xml:space="preserve">grants </w:t>
      </w:r>
      <w:r w:rsidR="00EE04BE" w:rsidRPr="000D055D">
        <w:rPr>
          <w:rFonts w:ascii="Times New Roman" w:hAnsi="Times New Roman" w:cs="Times New Roman"/>
          <w:color w:val="auto"/>
          <w:szCs w:val="20"/>
        </w:rPr>
        <w:t xml:space="preserve">in </w:t>
      </w:r>
      <w:r w:rsidR="00700389" w:rsidRPr="000D055D">
        <w:rPr>
          <w:rFonts w:ascii="Times New Roman" w:hAnsi="Times New Roman" w:cs="Times New Roman"/>
          <w:color w:val="auto"/>
          <w:szCs w:val="20"/>
        </w:rPr>
        <w:t>August</w:t>
      </w:r>
      <w:r w:rsidR="00CE17CE" w:rsidRPr="000D055D">
        <w:rPr>
          <w:rFonts w:ascii="Times New Roman" w:hAnsi="Times New Roman" w:cs="Times New Roman"/>
          <w:color w:val="auto"/>
          <w:szCs w:val="20"/>
        </w:rPr>
        <w:t xml:space="preserve"> of</w:t>
      </w:r>
      <w:r w:rsidR="00EB6FAB" w:rsidRPr="000D055D">
        <w:rPr>
          <w:rFonts w:ascii="Times New Roman" w:hAnsi="Times New Roman" w:cs="Times New Roman"/>
          <w:color w:val="auto"/>
          <w:szCs w:val="20"/>
        </w:rPr>
        <w:t xml:space="preserve"> 201</w:t>
      </w:r>
      <w:r w:rsidR="00610076">
        <w:rPr>
          <w:rFonts w:ascii="Times New Roman" w:hAnsi="Times New Roman" w:cs="Times New Roman"/>
          <w:color w:val="auto"/>
          <w:szCs w:val="20"/>
        </w:rPr>
        <w:t>7</w:t>
      </w:r>
      <w:r w:rsidR="00EE04BE" w:rsidRPr="000D055D">
        <w:rPr>
          <w:rFonts w:ascii="Times New Roman" w:hAnsi="Times New Roman" w:cs="Times New Roman"/>
          <w:color w:val="auto"/>
          <w:szCs w:val="20"/>
        </w:rPr>
        <w:t>.</w:t>
      </w:r>
      <w:r w:rsidR="00EE04BE" w:rsidRPr="00025B8F">
        <w:rPr>
          <w:rFonts w:ascii="Times New Roman" w:hAnsi="Times New Roman" w:cs="Times New Roman"/>
          <w:color w:val="auto"/>
          <w:szCs w:val="20"/>
        </w:rPr>
        <w:t xml:space="preserve"> </w:t>
      </w:r>
      <w:bookmarkStart w:id="24" w:name="_Toc364754215"/>
    </w:p>
    <w:p w:rsidR="00895B36" w:rsidRPr="00025B8F" w:rsidRDefault="00895B36" w:rsidP="00025B8F">
      <w:pPr>
        <w:pStyle w:val="Default"/>
        <w:rPr>
          <w:rFonts w:ascii="Times New Roman" w:hAnsi="Times New Roman" w:cs="Times New Roman"/>
          <w:color w:val="auto"/>
          <w:szCs w:val="20"/>
        </w:rPr>
      </w:pPr>
    </w:p>
    <w:p w:rsidR="00EE04BE" w:rsidRDefault="00531765" w:rsidP="005D5F51">
      <w:pPr>
        <w:pStyle w:val="Heading1"/>
      </w:pPr>
      <w:bookmarkStart w:id="25" w:name="_Toc364754762"/>
      <w:bookmarkStart w:id="26" w:name="_Toc364754824"/>
      <w:bookmarkStart w:id="27" w:name="_Toc364754903"/>
      <w:bookmarkStart w:id="28" w:name="_Toc364755000"/>
      <w:bookmarkStart w:id="29" w:name="_Toc364755042"/>
      <w:bookmarkStart w:id="30" w:name="_Toc364755440"/>
      <w:bookmarkStart w:id="31" w:name="_Toc473022072"/>
      <w:r w:rsidRPr="00025B8F">
        <w:t>SUBMISSION REQUIREMENTS</w:t>
      </w:r>
      <w:bookmarkEnd w:id="24"/>
      <w:bookmarkEnd w:id="25"/>
      <w:bookmarkEnd w:id="26"/>
      <w:bookmarkEnd w:id="27"/>
      <w:bookmarkEnd w:id="28"/>
      <w:bookmarkEnd w:id="29"/>
      <w:bookmarkEnd w:id="30"/>
      <w:bookmarkEnd w:id="31"/>
    </w:p>
    <w:p w:rsidR="003660CD" w:rsidRPr="003660CD" w:rsidRDefault="003660CD" w:rsidP="003660CD"/>
    <w:p w:rsidR="00774D8A" w:rsidRDefault="003E2203" w:rsidP="00954800">
      <w:pPr>
        <w:rPr>
          <w:color w:val="000000"/>
          <w:szCs w:val="24"/>
        </w:rPr>
      </w:pPr>
      <w:r w:rsidRPr="000D055D">
        <w:t>The gran</w:t>
      </w:r>
      <w:r w:rsidR="00954800" w:rsidRPr="000D055D">
        <w:t xml:space="preserve">t application must include the </w:t>
      </w:r>
      <w:r w:rsidR="00623AAC">
        <w:t xml:space="preserve">signed </w:t>
      </w:r>
      <w:r w:rsidR="00954800" w:rsidRPr="000D055D">
        <w:t>Application F</w:t>
      </w:r>
      <w:r w:rsidRPr="000D055D">
        <w:t xml:space="preserve">orm, </w:t>
      </w:r>
      <w:r w:rsidR="00B23951">
        <w:t xml:space="preserve">a Map of the Planning Area for the </w:t>
      </w:r>
      <w:r w:rsidR="00623AAC">
        <w:t xml:space="preserve">LCP Grant </w:t>
      </w:r>
      <w:r w:rsidR="00B23951">
        <w:t xml:space="preserve">project, </w:t>
      </w:r>
      <w:r w:rsidR="00B05A87">
        <w:t xml:space="preserve">Application Materials consisting of a </w:t>
      </w:r>
      <w:r w:rsidR="00954800" w:rsidRPr="000D055D">
        <w:t xml:space="preserve">Project Description, </w:t>
      </w:r>
      <w:r w:rsidR="00B407A9">
        <w:t xml:space="preserve">Task Descriptions, </w:t>
      </w:r>
      <w:r w:rsidR="00623AAC">
        <w:t>Schedule</w:t>
      </w:r>
      <w:r w:rsidR="00B05A87">
        <w:t>, and a proposed B</w:t>
      </w:r>
      <w:r w:rsidR="00954800" w:rsidRPr="000D055D">
        <w:t>udget</w:t>
      </w:r>
      <w:r w:rsidR="00B05A87">
        <w:t>, as well as a</w:t>
      </w:r>
      <w:r w:rsidRPr="000D055D">
        <w:rPr>
          <w:szCs w:val="24"/>
        </w:rPr>
        <w:t xml:space="preserve"> resolution </w:t>
      </w:r>
      <w:r w:rsidR="00991416" w:rsidRPr="000D055D">
        <w:rPr>
          <w:szCs w:val="24"/>
        </w:rPr>
        <w:t>from the applicant’s governing body</w:t>
      </w:r>
      <w:r w:rsidR="00B97130" w:rsidRPr="000D055D">
        <w:rPr>
          <w:szCs w:val="24"/>
        </w:rPr>
        <w:t xml:space="preserve"> </w:t>
      </w:r>
      <w:r w:rsidRPr="000D055D">
        <w:rPr>
          <w:szCs w:val="24"/>
        </w:rPr>
        <w:t xml:space="preserve">(either adopted or noting when adoption will occur). </w:t>
      </w:r>
      <w:r w:rsidR="00954800" w:rsidRPr="000D055D">
        <w:rPr>
          <w:color w:val="000000"/>
          <w:szCs w:val="24"/>
        </w:rPr>
        <w:t>The a</w:t>
      </w:r>
      <w:r w:rsidR="00774D8A" w:rsidRPr="000D055D">
        <w:rPr>
          <w:color w:val="000000"/>
          <w:szCs w:val="24"/>
        </w:rPr>
        <w:t>pplication form can be downloaded here</w:t>
      </w:r>
      <w:r w:rsidR="00FC2B4D" w:rsidRPr="000D055D">
        <w:rPr>
          <w:color w:val="000000"/>
          <w:szCs w:val="24"/>
        </w:rPr>
        <w:t xml:space="preserve">: </w:t>
      </w:r>
      <w:hyperlink r:id="rId14" w:history="1">
        <w:r w:rsidR="009D25D3" w:rsidRPr="004A6A60">
          <w:rPr>
            <w:rStyle w:val="Hyperlink"/>
            <w:szCs w:val="24"/>
          </w:rPr>
          <w:t>https://www.coastal.ca.gov/lcp/grants/</w:t>
        </w:r>
      </w:hyperlink>
      <w:r w:rsidR="009D25D3">
        <w:rPr>
          <w:color w:val="000000"/>
          <w:szCs w:val="24"/>
        </w:rPr>
        <w:t>.</w:t>
      </w:r>
      <w:r w:rsidR="00954800" w:rsidRPr="000D055D">
        <w:rPr>
          <w:szCs w:val="24"/>
        </w:rPr>
        <w:t xml:space="preserve"> </w:t>
      </w:r>
      <w:r w:rsidR="00A91325" w:rsidRPr="000D055D">
        <w:rPr>
          <w:color w:val="000000"/>
          <w:szCs w:val="24"/>
        </w:rPr>
        <w:t xml:space="preserve">A sample resolution is available </w:t>
      </w:r>
      <w:r w:rsidR="002447E0" w:rsidRPr="000D055D">
        <w:rPr>
          <w:color w:val="000000"/>
          <w:szCs w:val="24"/>
        </w:rPr>
        <w:t>in Attachment A of the Application Form</w:t>
      </w:r>
      <w:r w:rsidR="00A91325" w:rsidRPr="000D055D">
        <w:rPr>
          <w:color w:val="000000"/>
          <w:szCs w:val="24"/>
        </w:rPr>
        <w:t>.</w:t>
      </w:r>
      <w:r w:rsidR="00D95F27" w:rsidRPr="000D055D">
        <w:rPr>
          <w:color w:val="000000"/>
          <w:szCs w:val="24"/>
        </w:rPr>
        <w:t xml:space="preserve"> </w:t>
      </w:r>
    </w:p>
    <w:p w:rsidR="00ED48DD" w:rsidRPr="000D055D" w:rsidRDefault="00ED48DD" w:rsidP="00954800"/>
    <w:p w:rsidR="00A91325" w:rsidRPr="000D055D" w:rsidRDefault="00A91325" w:rsidP="00EE04BE">
      <w:pPr>
        <w:overflowPunct/>
        <w:textAlignment w:val="auto"/>
        <w:rPr>
          <w:color w:val="000000"/>
          <w:szCs w:val="24"/>
        </w:rPr>
      </w:pPr>
    </w:p>
    <w:p w:rsidR="00EE04BE" w:rsidRPr="000D055D" w:rsidRDefault="00EE04BE" w:rsidP="00EE04BE">
      <w:pPr>
        <w:overflowPunct/>
        <w:textAlignment w:val="auto"/>
        <w:rPr>
          <w:color w:val="000000"/>
          <w:szCs w:val="24"/>
        </w:rPr>
      </w:pPr>
      <w:r w:rsidRPr="000D055D">
        <w:rPr>
          <w:color w:val="000000"/>
          <w:szCs w:val="24"/>
        </w:rPr>
        <w:t xml:space="preserve">Please submit the completed application form, including all attachments, via email to </w:t>
      </w:r>
      <w:hyperlink r:id="rId15" w:history="1">
        <w:r w:rsidR="00CA6C37" w:rsidRPr="000D055D">
          <w:rPr>
            <w:rStyle w:val="Hyperlink"/>
            <w:szCs w:val="24"/>
          </w:rPr>
          <w:t>LCPGrantProgram@coastal.ca.gov</w:t>
        </w:r>
      </w:hyperlink>
      <w:r w:rsidRPr="000D055D">
        <w:rPr>
          <w:color w:val="000000"/>
          <w:szCs w:val="24"/>
        </w:rPr>
        <w:t>.</w:t>
      </w:r>
      <w:r w:rsidR="00CA6C37" w:rsidRPr="000D055D">
        <w:rPr>
          <w:color w:val="000000"/>
          <w:szCs w:val="24"/>
        </w:rPr>
        <w:t xml:space="preserve"> Submit all application materials in</w:t>
      </w:r>
      <w:r w:rsidR="00357A15" w:rsidRPr="000D055D">
        <w:rPr>
          <w:szCs w:val="24"/>
        </w:rPr>
        <w:t xml:space="preserve"> a single PDF file AND submit the Project Description, </w:t>
      </w:r>
      <w:r w:rsidR="0005477B">
        <w:rPr>
          <w:szCs w:val="24"/>
        </w:rPr>
        <w:t>Task Descriptions, Schedule</w:t>
      </w:r>
      <w:r w:rsidR="00357A15" w:rsidRPr="000D055D">
        <w:rPr>
          <w:szCs w:val="24"/>
        </w:rPr>
        <w:t xml:space="preserve">, </w:t>
      </w:r>
      <w:r w:rsidR="0005477B">
        <w:rPr>
          <w:szCs w:val="24"/>
        </w:rPr>
        <w:t xml:space="preserve">and </w:t>
      </w:r>
      <w:r w:rsidR="00357A15" w:rsidRPr="000D055D">
        <w:rPr>
          <w:szCs w:val="24"/>
        </w:rPr>
        <w:t>Budget, as a Word document</w:t>
      </w:r>
      <w:r w:rsidR="00CC791E" w:rsidRPr="000D055D">
        <w:rPr>
          <w:color w:val="000000"/>
          <w:szCs w:val="24"/>
        </w:rPr>
        <w:t>.</w:t>
      </w:r>
      <w:r w:rsidRPr="000D055D">
        <w:rPr>
          <w:color w:val="000000"/>
          <w:szCs w:val="24"/>
        </w:rPr>
        <w:t xml:space="preserve"> If you are unable to submit via email, you may mail a </w:t>
      </w:r>
      <w:r w:rsidR="003C0E54" w:rsidRPr="000D055D">
        <w:rPr>
          <w:color w:val="000000"/>
          <w:szCs w:val="24"/>
        </w:rPr>
        <w:t xml:space="preserve">CD </w:t>
      </w:r>
      <w:r w:rsidR="00091B97" w:rsidRPr="000D055D">
        <w:rPr>
          <w:color w:val="000000"/>
          <w:szCs w:val="24"/>
        </w:rPr>
        <w:t>and</w:t>
      </w:r>
      <w:r w:rsidRPr="000D055D">
        <w:rPr>
          <w:color w:val="000000"/>
          <w:szCs w:val="24"/>
        </w:rPr>
        <w:t xml:space="preserve"> hard copy to</w:t>
      </w:r>
      <w:r w:rsidR="00425B0D" w:rsidRPr="000D055D">
        <w:rPr>
          <w:color w:val="000000"/>
          <w:szCs w:val="24"/>
        </w:rPr>
        <w:t>:</w:t>
      </w:r>
      <w:r w:rsidRPr="000D055D">
        <w:rPr>
          <w:color w:val="000000"/>
          <w:szCs w:val="24"/>
        </w:rPr>
        <w:t xml:space="preserve"> </w:t>
      </w:r>
    </w:p>
    <w:p w:rsidR="00621CF0" w:rsidRPr="000D055D" w:rsidRDefault="00621CF0" w:rsidP="00EE04BE">
      <w:pPr>
        <w:overflowPunct/>
        <w:textAlignment w:val="auto"/>
        <w:rPr>
          <w:color w:val="000000"/>
          <w:szCs w:val="24"/>
        </w:rPr>
      </w:pPr>
    </w:p>
    <w:p w:rsidR="00091B97" w:rsidRDefault="00C14754" w:rsidP="00774D8A">
      <w:pPr>
        <w:overflowPunct/>
        <w:jc w:val="center"/>
        <w:textAlignment w:val="auto"/>
        <w:rPr>
          <w:color w:val="000000"/>
          <w:szCs w:val="24"/>
        </w:rPr>
      </w:pPr>
      <w:r w:rsidRPr="000D055D">
        <w:rPr>
          <w:color w:val="000000"/>
          <w:szCs w:val="24"/>
        </w:rPr>
        <w:t>Daniel Nathan</w:t>
      </w:r>
    </w:p>
    <w:p w:rsidR="008E544C" w:rsidRPr="000D055D" w:rsidRDefault="00672B2C" w:rsidP="00774D8A">
      <w:pPr>
        <w:overflowPunct/>
        <w:jc w:val="center"/>
        <w:textAlignment w:val="auto"/>
        <w:rPr>
          <w:color w:val="000000"/>
          <w:szCs w:val="24"/>
        </w:rPr>
      </w:pPr>
      <w:r>
        <w:rPr>
          <w:color w:val="000000"/>
          <w:szCs w:val="24"/>
        </w:rPr>
        <w:t>Coastal Program Analyst - LCP Grants</w:t>
      </w:r>
    </w:p>
    <w:p w:rsidR="00EE04BE" w:rsidRPr="00C94665" w:rsidRDefault="00425B0D" w:rsidP="00774D8A">
      <w:pPr>
        <w:overflowPunct/>
        <w:jc w:val="center"/>
        <w:textAlignment w:val="auto"/>
        <w:rPr>
          <w:color w:val="000000"/>
          <w:szCs w:val="24"/>
        </w:rPr>
      </w:pPr>
      <w:r w:rsidRPr="00C94665">
        <w:rPr>
          <w:color w:val="000000"/>
          <w:szCs w:val="24"/>
        </w:rPr>
        <w:t>California Coastal Commission</w:t>
      </w:r>
    </w:p>
    <w:p w:rsidR="00EE04BE" w:rsidRPr="00C94665" w:rsidRDefault="00EE04BE" w:rsidP="00774D8A">
      <w:pPr>
        <w:overflowPunct/>
        <w:jc w:val="center"/>
        <w:textAlignment w:val="auto"/>
        <w:rPr>
          <w:color w:val="000000"/>
          <w:szCs w:val="24"/>
        </w:rPr>
      </w:pPr>
      <w:r w:rsidRPr="00C94665">
        <w:rPr>
          <w:color w:val="000000"/>
          <w:szCs w:val="24"/>
        </w:rPr>
        <w:t>45 Fremont Street, Suite 2000</w:t>
      </w:r>
    </w:p>
    <w:p w:rsidR="00EE04BE" w:rsidRDefault="00EE04BE" w:rsidP="00774D8A">
      <w:pPr>
        <w:overflowPunct/>
        <w:jc w:val="center"/>
        <w:textAlignment w:val="auto"/>
        <w:rPr>
          <w:color w:val="000000"/>
          <w:szCs w:val="24"/>
        </w:rPr>
      </w:pPr>
      <w:r w:rsidRPr="00C94665">
        <w:rPr>
          <w:color w:val="000000"/>
          <w:szCs w:val="24"/>
        </w:rPr>
        <w:t>San Francisco, CA</w:t>
      </w:r>
      <w:r w:rsidR="003C0E54" w:rsidRPr="00C94665">
        <w:rPr>
          <w:color w:val="000000"/>
          <w:szCs w:val="24"/>
        </w:rPr>
        <w:t xml:space="preserve"> 94105</w:t>
      </w:r>
    </w:p>
    <w:p w:rsidR="00674D71" w:rsidRPr="00C94665" w:rsidRDefault="00F63196" w:rsidP="00774D8A">
      <w:pPr>
        <w:overflowPunct/>
        <w:jc w:val="center"/>
        <w:textAlignment w:val="auto"/>
        <w:rPr>
          <w:color w:val="000000"/>
          <w:szCs w:val="24"/>
        </w:rPr>
      </w:pPr>
      <w:r>
        <w:rPr>
          <w:color w:val="000000"/>
          <w:szCs w:val="24"/>
        </w:rPr>
        <w:t>(415)-904-5251</w:t>
      </w:r>
    </w:p>
    <w:p w:rsidR="00774D8A" w:rsidRPr="00C94665" w:rsidRDefault="00674D71" w:rsidP="00EE04BE">
      <w:pPr>
        <w:pStyle w:val="Defaul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B0747F" w:rsidRPr="00025B8F" w:rsidRDefault="00EE04BE" w:rsidP="00C94665">
      <w:pPr>
        <w:pStyle w:val="Default"/>
      </w:pPr>
      <w:r w:rsidRPr="00C94665">
        <w:rPr>
          <w:rFonts w:ascii="Times New Roman" w:hAnsi="Times New Roman" w:cs="Times New Roman"/>
        </w:rPr>
        <w:lastRenderedPageBreak/>
        <w:t xml:space="preserve">Please </w:t>
      </w:r>
      <w:r w:rsidRPr="00363B18">
        <w:rPr>
          <w:rFonts w:ascii="Times New Roman" w:hAnsi="Times New Roman" w:cs="Times New Roman"/>
        </w:rPr>
        <w:t>note: all information that you submit is subject to the unqualified and unconditional right of the State of California to use, reproduce, publish, or display</w:t>
      </w:r>
      <w:r w:rsidR="00691105" w:rsidRPr="00363B18">
        <w:rPr>
          <w:rFonts w:ascii="Times New Roman" w:hAnsi="Times New Roman" w:cs="Times New Roman"/>
        </w:rPr>
        <w:t xml:space="preserve"> it</w:t>
      </w:r>
      <w:r w:rsidRPr="00363B18">
        <w:rPr>
          <w:rFonts w:ascii="Times New Roman" w:hAnsi="Times New Roman" w:cs="Times New Roman"/>
        </w:rPr>
        <w:t xml:space="preserve">, free of charge. </w:t>
      </w:r>
      <w:r w:rsidR="003C0E54" w:rsidRPr="00363B18">
        <w:rPr>
          <w:rFonts w:ascii="Times New Roman" w:hAnsi="Times New Roman" w:cs="Times New Roman"/>
        </w:rPr>
        <w:t xml:space="preserve">All documents submitted will be considered a public record </w:t>
      </w:r>
      <w:r w:rsidR="00C50B2E" w:rsidRPr="006B2D29">
        <w:rPr>
          <w:rFonts w:ascii="Times New Roman" w:hAnsi="Times New Roman" w:cs="Times New Roman"/>
        </w:rPr>
        <w:t>upon submittal</w:t>
      </w:r>
      <w:r w:rsidR="006B2D29" w:rsidRPr="006B2D29">
        <w:rPr>
          <w:rFonts w:ascii="Times New Roman" w:hAnsi="Times New Roman" w:cs="Times New Roman"/>
        </w:rPr>
        <w:t>.</w:t>
      </w:r>
      <w:r w:rsidR="006B2D29">
        <w:rPr>
          <w:rFonts w:ascii="Times New Roman" w:hAnsi="Times New Roman" w:cs="Times New Roman"/>
        </w:rPr>
        <w:t xml:space="preserve"> </w:t>
      </w:r>
      <w:r w:rsidRPr="00363B18">
        <w:rPr>
          <w:rFonts w:ascii="Times New Roman" w:hAnsi="Times New Roman" w:cs="Times New Roman"/>
        </w:rPr>
        <w:t>Please indicate if credit is requested for any photos and/or maps.</w:t>
      </w:r>
    </w:p>
    <w:p w:rsidR="003660CD" w:rsidRDefault="003660CD" w:rsidP="008E4872">
      <w:pPr>
        <w:pStyle w:val="Default"/>
        <w:rPr>
          <w:rFonts w:ascii="Times New Roman" w:hAnsi="Times New Roman" w:cs="Times New Roman"/>
          <w:b/>
          <w:bCs/>
          <w:smallCaps/>
        </w:rPr>
      </w:pPr>
    </w:p>
    <w:p w:rsidR="008E4872" w:rsidRPr="00025B8F" w:rsidRDefault="008E4872" w:rsidP="008E4872">
      <w:pPr>
        <w:pStyle w:val="Default"/>
        <w:rPr>
          <w:rFonts w:ascii="Times New Roman" w:hAnsi="Times New Roman" w:cs="Times New Roman"/>
          <w:b/>
          <w:bCs/>
        </w:rPr>
      </w:pPr>
      <w:r w:rsidRPr="00025B8F">
        <w:rPr>
          <w:rFonts w:ascii="Times New Roman" w:hAnsi="Times New Roman" w:cs="Times New Roman"/>
          <w:b/>
          <w:bCs/>
          <w:smallCaps/>
        </w:rPr>
        <w:t>Application Materials</w:t>
      </w:r>
    </w:p>
    <w:p w:rsidR="00C173E9" w:rsidRPr="00025B8F" w:rsidRDefault="00C173E9" w:rsidP="00C173E9">
      <w:pPr>
        <w:pStyle w:val="BodyTextIndent"/>
        <w:spacing w:line="280" w:lineRule="exact"/>
        <w:ind w:left="0" w:right="-540"/>
        <w:rPr>
          <w:sz w:val="28"/>
        </w:rPr>
      </w:pPr>
      <w:r w:rsidRPr="00025B8F">
        <w:t>A complete</w:t>
      </w:r>
      <w:r w:rsidR="007B3849" w:rsidRPr="00025B8F">
        <w:t xml:space="preserve"> grant </w:t>
      </w:r>
      <w:r w:rsidR="008E4872" w:rsidRPr="00025B8F">
        <w:t xml:space="preserve">application </w:t>
      </w:r>
      <w:r w:rsidRPr="00025B8F">
        <w:t>package will consist of the following materials:</w:t>
      </w:r>
    </w:p>
    <w:p w:rsidR="00C173E9" w:rsidRDefault="006E1AD5" w:rsidP="00C173E9">
      <w:pPr>
        <w:pStyle w:val="BodyTextIndent"/>
        <w:numPr>
          <w:ilvl w:val="0"/>
          <w:numId w:val="10"/>
        </w:numPr>
        <w:overflowPunct/>
        <w:autoSpaceDE/>
        <w:autoSpaceDN/>
        <w:adjustRightInd/>
        <w:spacing w:line="280" w:lineRule="exact"/>
        <w:textAlignment w:val="auto"/>
      </w:pPr>
      <w:r w:rsidRPr="00025B8F">
        <w:t>The</w:t>
      </w:r>
      <w:r w:rsidR="00357A15">
        <w:t xml:space="preserve"> signed</w:t>
      </w:r>
      <w:r w:rsidRPr="00025B8F">
        <w:t xml:space="preserve"> </w:t>
      </w:r>
      <w:r w:rsidR="00C173E9" w:rsidRPr="00025B8F">
        <w:rPr>
          <w:b/>
        </w:rPr>
        <w:t>Application</w:t>
      </w:r>
      <w:r w:rsidR="00C173E9" w:rsidRPr="00025B8F">
        <w:t xml:space="preserve"> </w:t>
      </w:r>
      <w:r w:rsidR="00357A15">
        <w:rPr>
          <w:b/>
        </w:rPr>
        <w:t>Form</w:t>
      </w:r>
      <w:r w:rsidR="005B2D50" w:rsidRPr="00A5578F">
        <w:t>.</w:t>
      </w:r>
    </w:p>
    <w:p w:rsidR="00741B98" w:rsidRPr="00025B8F" w:rsidRDefault="00741B98" w:rsidP="00C173E9">
      <w:pPr>
        <w:pStyle w:val="BodyTextIndent"/>
        <w:numPr>
          <w:ilvl w:val="0"/>
          <w:numId w:val="10"/>
        </w:numPr>
        <w:overflowPunct/>
        <w:autoSpaceDE/>
        <w:autoSpaceDN/>
        <w:adjustRightInd/>
        <w:spacing w:line="280" w:lineRule="exact"/>
        <w:textAlignment w:val="auto"/>
      </w:pPr>
      <w:r w:rsidRPr="00E53417">
        <w:rPr>
          <w:szCs w:val="24"/>
        </w:rPr>
        <w:t xml:space="preserve">Applications must include </w:t>
      </w:r>
      <w:r>
        <w:rPr>
          <w:szCs w:val="24"/>
        </w:rPr>
        <w:t>a</w:t>
      </w:r>
      <w:r w:rsidRPr="00E53417">
        <w:rPr>
          <w:szCs w:val="24"/>
        </w:rPr>
        <w:t xml:space="preserve"> </w:t>
      </w:r>
      <w:r w:rsidRPr="00741B98">
        <w:rPr>
          <w:b/>
          <w:szCs w:val="24"/>
        </w:rPr>
        <w:t>map</w:t>
      </w:r>
      <w:r w:rsidRPr="00E53417">
        <w:rPr>
          <w:szCs w:val="24"/>
        </w:rPr>
        <w:t xml:space="preserve"> showing the planning area for the project. Additional photos or maps may be included as attachments if needed to illustrate the proposed project. Please note: any photos and maps you submit are subject to the unqualified and unconditional right of the State of California to use, reproduce, publish, or display, free of charge. Please indicate if crediting is requested for the photos and/or maps</w:t>
      </w:r>
    </w:p>
    <w:p w:rsidR="00B01377" w:rsidRDefault="00174B9F" w:rsidP="00A71659">
      <w:pPr>
        <w:pStyle w:val="BodyTextIndent"/>
        <w:numPr>
          <w:ilvl w:val="0"/>
          <w:numId w:val="10"/>
        </w:numPr>
        <w:overflowPunct/>
        <w:autoSpaceDE/>
        <w:autoSpaceDN/>
        <w:adjustRightInd/>
        <w:spacing w:line="280" w:lineRule="exact"/>
        <w:textAlignment w:val="auto"/>
      </w:pPr>
      <w:r>
        <w:t>A</w:t>
      </w:r>
      <w:r w:rsidR="00B01377" w:rsidRPr="001339B9">
        <w:t xml:space="preserve"> clear </w:t>
      </w:r>
      <w:r w:rsidR="00283B99" w:rsidRPr="00283B99">
        <w:rPr>
          <w:b/>
        </w:rPr>
        <w:t>Project D</w:t>
      </w:r>
      <w:r w:rsidR="00B01377" w:rsidRPr="00283B99">
        <w:rPr>
          <w:b/>
        </w:rPr>
        <w:t>escription</w:t>
      </w:r>
      <w:r w:rsidR="00B01377" w:rsidRPr="001339B9">
        <w:t xml:space="preserve"> </w:t>
      </w:r>
      <w:r w:rsidR="001862DE">
        <w:t>that describes</w:t>
      </w:r>
      <w:r w:rsidR="00B01377" w:rsidRPr="001339B9">
        <w:t xml:space="preserve"> the proposed project</w:t>
      </w:r>
      <w:r>
        <w:t xml:space="preserve">, including the </w:t>
      </w:r>
      <w:r w:rsidR="00B01377">
        <w:t>goals and objectives to be achieved</w:t>
      </w:r>
      <w:r w:rsidR="00F76FD2">
        <w:t>,</w:t>
      </w:r>
      <w:r w:rsidR="00B01377">
        <w:t xml:space="preserve"> and describe</w:t>
      </w:r>
      <w:r w:rsidR="006D337D">
        <w:t>s</w:t>
      </w:r>
      <w:r w:rsidR="00B01377">
        <w:t xml:space="preserve"> how the proposed project will fulfill the selection criteria identified </w:t>
      </w:r>
      <w:r w:rsidR="009679FA">
        <w:t>below</w:t>
      </w:r>
      <w:r w:rsidR="00BD67F8">
        <w:t xml:space="preserve"> (see also Attachment C of the Application)</w:t>
      </w:r>
      <w:r w:rsidR="00B01377">
        <w:t xml:space="preserve">. </w:t>
      </w:r>
      <w:r w:rsidR="00B01377" w:rsidRPr="001339B9">
        <w:t xml:space="preserve">This section </w:t>
      </w:r>
      <w:r>
        <w:rPr>
          <w:u w:val="single"/>
        </w:rPr>
        <w:t>should be no more than 5</w:t>
      </w:r>
      <w:r w:rsidR="00B01377">
        <w:rPr>
          <w:u w:val="single"/>
        </w:rPr>
        <w:t xml:space="preserve"> </w:t>
      </w:r>
      <w:r w:rsidR="00B01377" w:rsidRPr="001339B9">
        <w:rPr>
          <w:u w:val="single"/>
        </w:rPr>
        <w:t>pages in 12 point font, single-spaced</w:t>
      </w:r>
      <w:r w:rsidR="00B01377">
        <w:rPr>
          <w:u w:val="single"/>
        </w:rPr>
        <w:t>.</w:t>
      </w:r>
      <w:r w:rsidR="00B01377" w:rsidRPr="001339B9">
        <w:t xml:space="preserve"> </w:t>
      </w:r>
    </w:p>
    <w:p w:rsidR="00CF0E44" w:rsidRPr="00CF0E44" w:rsidRDefault="00A71659" w:rsidP="00A71659">
      <w:pPr>
        <w:pStyle w:val="BodyTextIndent"/>
        <w:numPr>
          <w:ilvl w:val="0"/>
          <w:numId w:val="10"/>
        </w:numPr>
        <w:overflowPunct/>
        <w:autoSpaceDE/>
        <w:autoSpaceDN/>
        <w:adjustRightInd/>
        <w:spacing w:line="280" w:lineRule="exact"/>
        <w:textAlignment w:val="auto"/>
      </w:pPr>
      <w:r w:rsidRPr="00CE5F9E">
        <w:rPr>
          <w:b/>
        </w:rPr>
        <w:t>Task Descriptions</w:t>
      </w:r>
      <w:r>
        <w:t xml:space="preserve"> and </w:t>
      </w:r>
      <w:r w:rsidR="00CE5F9E">
        <w:t xml:space="preserve">a </w:t>
      </w:r>
      <w:r w:rsidRPr="00CE5F9E">
        <w:rPr>
          <w:b/>
        </w:rPr>
        <w:t>Schedule</w:t>
      </w:r>
      <w:r w:rsidR="00F30B10">
        <w:t xml:space="preserve"> for the grant project.</w:t>
      </w:r>
      <w:r w:rsidR="00CE5F9E">
        <w:rPr>
          <w:b/>
        </w:rPr>
        <w:t xml:space="preserve"> </w:t>
      </w:r>
    </w:p>
    <w:p w:rsidR="00996776" w:rsidRPr="00A71659" w:rsidRDefault="00996776" w:rsidP="00996776">
      <w:pPr>
        <w:pStyle w:val="BodyTextIndent"/>
        <w:numPr>
          <w:ilvl w:val="0"/>
          <w:numId w:val="17"/>
        </w:numPr>
        <w:overflowPunct/>
        <w:autoSpaceDE/>
        <w:autoSpaceDN/>
        <w:adjustRightInd/>
        <w:spacing w:line="280" w:lineRule="exact"/>
        <w:textAlignment w:val="auto"/>
      </w:pPr>
      <w:r>
        <w:t xml:space="preserve">The </w:t>
      </w:r>
      <w:r w:rsidRPr="00CF0E44">
        <w:rPr>
          <w:b/>
        </w:rPr>
        <w:t>Task Description</w:t>
      </w:r>
      <w:r>
        <w:t xml:space="preserve"> should i</w:t>
      </w:r>
      <w:r w:rsidRPr="001339B9">
        <w:t>dentify specific tasks</w:t>
      </w:r>
      <w:r>
        <w:t xml:space="preserve"> and subtasks</w:t>
      </w:r>
      <w:r w:rsidRPr="001339B9">
        <w:t xml:space="preserve"> t</w:t>
      </w:r>
      <w:r>
        <w:t>hat will b</w:t>
      </w:r>
      <w:r w:rsidRPr="001339B9">
        <w:t>e accomplished</w:t>
      </w:r>
      <w:r>
        <w:t xml:space="preserve"> during the grant term. Each task and subtask should be described, including the t</w:t>
      </w:r>
      <w:r w:rsidRPr="001339B9">
        <w:t>echnical approach needed to accomplish the task</w:t>
      </w:r>
      <w:r>
        <w:t>, the roles of partners and stakeholders, and the</w:t>
      </w:r>
      <w:r w:rsidRPr="001339B9">
        <w:t xml:space="preserve"> potential obstacles to successful completion of the goals and objectives</w:t>
      </w:r>
      <w:r>
        <w:t xml:space="preserve"> discussed in the Project Description (as it relates to each task and subtask)</w:t>
      </w:r>
      <w:r w:rsidRPr="001339B9">
        <w:t xml:space="preserve">. </w:t>
      </w:r>
      <w:r>
        <w:t>Proposed deliverables for each task should be described as well (e.g. Sea Level Rise Vulnerability Assessments, Adaptation Reports, Draft Land Use Plans, Draft Implementation Plans, Final Local Coastal Program). Please d</w:t>
      </w:r>
      <w:r w:rsidRPr="001339B9">
        <w:t>escribe how stakeholders will be involved in the planning or assessment process</w:t>
      </w:r>
      <w:r>
        <w:t>, and i</w:t>
      </w:r>
      <w:r w:rsidRPr="001339B9">
        <w:t xml:space="preserve">f </w:t>
      </w:r>
      <w:r>
        <w:t>your</w:t>
      </w:r>
      <w:r w:rsidRPr="001339B9">
        <w:t xml:space="preserve"> project includes partners, </w:t>
      </w:r>
      <w:r>
        <w:t xml:space="preserve">please identify </w:t>
      </w:r>
      <w:r w:rsidRPr="001339B9">
        <w:t>the</w:t>
      </w:r>
      <w:r>
        <w:t>ir</w:t>
      </w:r>
      <w:r w:rsidRPr="001339B9">
        <w:t xml:space="preserve"> roles and responsibilities.</w:t>
      </w:r>
      <w:r>
        <w:t xml:space="preserve"> </w:t>
      </w:r>
    </w:p>
    <w:p w:rsidR="00E4601C" w:rsidRPr="00E4601C" w:rsidRDefault="00CF0E44" w:rsidP="00E4601C">
      <w:pPr>
        <w:overflowPunct/>
        <w:autoSpaceDE/>
        <w:autoSpaceDN/>
        <w:adjustRightInd/>
        <w:spacing w:after="200" w:line="280" w:lineRule="exact"/>
        <w:ind w:left="720" w:hanging="360"/>
        <w:textAlignment w:val="auto"/>
        <w:rPr>
          <w:b/>
          <w:smallCaps/>
          <w:sz w:val="28"/>
          <w:szCs w:val="28"/>
        </w:rPr>
      </w:pPr>
      <w:r>
        <w:t>B.</w:t>
      </w:r>
      <w:r>
        <w:tab/>
      </w:r>
      <w:r w:rsidR="003C2A12">
        <w:t xml:space="preserve">The </w:t>
      </w:r>
      <w:r w:rsidR="003C2A12" w:rsidRPr="00003423">
        <w:rPr>
          <w:b/>
        </w:rPr>
        <w:t>Schedule</w:t>
      </w:r>
      <w:r w:rsidR="003C2A12">
        <w:t xml:space="preserve"> should list the start and end dates for each task and subtask, as well as the end dates for the submittal of deliverables, including interim drafts and final drafts as applicable (e.g. Draft Vulnerability Assessment and Final Vulnerability Assessment). Please note that grant projects must be completed by </w:t>
      </w:r>
      <w:r w:rsidR="003C2A12" w:rsidRPr="00435AEA">
        <w:rPr>
          <w:u w:val="single"/>
        </w:rPr>
        <w:t>December 31, 2019</w:t>
      </w:r>
      <w:r w:rsidR="003C2A12">
        <w:t>.</w:t>
      </w:r>
    </w:p>
    <w:p w:rsidR="0024437F" w:rsidRPr="000A7E70" w:rsidRDefault="00CF0E44" w:rsidP="0024437F">
      <w:pPr>
        <w:pStyle w:val="BodyTextIndent"/>
        <w:spacing w:after="0" w:line="280" w:lineRule="exact"/>
        <w:ind w:right="-90" w:hanging="360"/>
        <w:rPr>
          <w:lang w:val="x-none"/>
        </w:rPr>
      </w:pPr>
      <w:r>
        <w:t>5</w:t>
      </w:r>
      <w:r w:rsidR="00C173E9" w:rsidRPr="00025B8F">
        <w:t>.</w:t>
      </w:r>
      <w:r w:rsidR="00C173E9" w:rsidRPr="00025B8F">
        <w:tab/>
      </w:r>
      <w:r w:rsidR="00C173E9" w:rsidRPr="003F2562">
        <w:t>A</w:t>
      </w:r>
      <w:r w:rsidR="00C173E9" w:rsidRPr="00025B8F">
        <w:rPr>
          <w:b/>
        </w:rPr>
        <w:t xml:space="preserve"> </w:t>
      </w:r>
      <w:r w:rsidR="006E1AD5" w:rsidRPr="00025B8F">
        <w:rPr>
          <w:b/>
        </w:rPr>
        <w:t>Budget</w:t>
      </w:r>
      <w:r w:rsidR="00C173E9" w:rsidRPr="00025B8F">
        <w:t xml:space="preserve"> for the project</w:t>
      </w:r>
      <w:r w:rsidR="00B467C0">
        <w:t xml:space="preserve"> that specifies the amount of grant funding and matching funds for each task</w:t>
      </w:r>
      <w:r w:rsidR="00C95E8B">
        <w:t>. Budgeted amounts should be provided for</w:t>
      </w:r>
      <w:r w:rsidR="0024437F" w:rsidRPr="00BA7B4D">
        <w:rPr>
          <w:szCs w:val="24"/>
        </w:rPr>
        <w:t xml:space="preserve"> both County/City staff labor and for potential consultants</w:t>
      </w:r>
      <w:r w:rsidR="0024437F" w:rsidRPr="000A7E70">
        <w:rPr>
          <w:szCs w:val="24"/>
        </w:rPr>
        <w:t xml:space="preserve">. Budget detail on sub-tasks is not necessary. </w:t>
      </w:r>
      <w:r w:rsidR="005D687D">
        <w:rPr>
          <w:szCs w:val="24"/>
        </w:rPr>
        <w:t xml:space="preserve">For Consultant costs, amounts listed per task should be inclusive of </w:t>
      </w:r>
      <w:r w:rsidR="0024437F" w:rsidRPr="000A7E70">
        <w:rPr>
          <w:szCs w:val="24"/>
        </w:rPr>
        <w:t>all costs relating to consultant labor, travel, supplies, overhead</w:t>
      </w:r>
      <w:r w:rsidR="0024437F">
        <w:rPr>
          <w:szCs w:val="24"/>
        </w:rPr>
        <w:t>,</w:t>
      </w:r>
      <w:r w:rsidR="0024437F" w:rsidRPr="000A7E70">
        <w:rPr>
          <w:szCs w:val="24"/>
        </w:rPr>
        <w:t xml:space="preserve"> etc. If consultants will be hired at a later date, please include a budget estimate per task that can be updated after hiring the consultants</w:t>
      </w:r>
      <w:r w:rsidR="0024437F">
        <w:rPr>
          <w:szCs w:val="24"/>
        </w:rPr>
        <w:t>.</w:t>
      </w:r>
    </w:p>
    <w:p w:rsidR="00B31FD5" w:rsidRDefault="00B31FD5" w:rsidP="00C61B1B">
      <w:pPr>
        <w:pStyle w:val="BodyTextIndent"/>
        <w:spacing w:after="0" w:line="280" w:lineRule="exact"/>
        <w:ind w:hanging="360"/>
      </w:pPr>
    </w:p>
    <w:p w:rsidR="00B31EBB" w:rsidRDefault="00CF0E44" w:rsidP="00C61B1B">
      <w:pPr>
        <w:pStyle w:val="BodyTextIndent"/>
        <w:spacing w:after="0" w:line="280" w:lineRule="exact"/>
        <w:ind w:hanging="360"/>
      </w:pPr>
      <w:r>
        <w:t>6</w:t>
      </w:r>
      <w:r w:rsidR="00C173E9" w:rsidRPr="00025B8F">
        <w:t>.</w:t>
      </w:r>
      <w:r w:rsidR="00C173E9" w:rsidRPr="00025B8F">
        <w:tab/>
      </w:r>
      <w:r w:rsidR="00C173E9" w:rsidRPr="00025B8F">
        <w:rPr>
          <w:b/>
        </w:rPr>
        <w:t xml:space="preserve">A </w:t>
      </w:r>
      <w:r w:rsidR="00B5182C">
        <w:rPr>
          <w:b/>
        </w:rPr>
        <w:t>R</w:t>
      </w:r>
      <w:r w:rsidR="00C173E9" w:rsidRPr="00025B8F">
        <w:rPr>
          <w:b/>
        </w:rPr>
        <w:t>esolution from the applicant’s governing body</w:t>
      </w:r>
      <w:r w:rsidR="00C173E9" w:rsidRPr="00025B8F">
        <w:t xml:space="preserve"> that contains the following authorizations: </w:t>
      </w:r>
      <w:r w:rsidR="00C61B1B">
        <w:t xml:space="preserve">1) </w:t>
      </w:r>
      <w:r w:rsidR="00C173E9" w:rsidRPr="00025B8F">
        <w:t xml:space="preserve">authority to submit the proposal, </w:t>
      </w:r>
      <w:r w:rsidR="00C61B1B">
        <w:t xml:space="preserve">2) </w:t>
      </w:r>
      <w:r w:rsidR="00C173E9" w:rsidRPr="00025B8F">
        <w:t xml:space="preserve">authority to enter into a </w:t>
      </w:r>
      <w:r w:rsidR="00E077F0">
        <w:t xml:space="preserve">grant </w:t>
      </w:r>
      <w:r w:rsidR="00E077F0">
        <w:lastRenderedPageBreak/>
        <w:t>agreement</w:t>
      </w:r>
      <w:r w:rsidR="00C173E9" w:rsidRPr="00025B8F">
        <w:t xml:space="preserve"> with the California Coastal Commission if the grant is awarded, and</w:t>
      </w:r>
      <w:r w:rsidR="00C61B1B">
        <w:t xml:space="preserve"> 3) </w:t>
      </w:r>
      <w:r w:rsidR="00C173E9" w:rsidRPr="00025B8F">
        <w:t xml:space="preserve">designation of the applicant’s authorized representative (name and title). </w:t>
      </w:r>
      <w:r w:rsidR="003019D7">
        <w:t xml:space="preserve">Resolutions should also contain clear statements of commitment to </w:t>
      </w:r>
      <w:r w:rsidR="003019D7" w:rsidRPr="001D3392">
        <w:rPr>
          <w:u w:val="single"/>
        </w:rPr>
        <w:t>full completion</w:t>
      </w:r>
      <w:r w:rsidR="003019D7">
        <w:t xml:space="preserve"> of the intended grant process, including submission of applicable LCP products (LCP submittal or amendment) to the Commission for review.</w:t>
      </w:r>
    </w:p>
    <w:p w:rsidR="008E4872" w:rsidRDefault="0099701E">
      <w:pPr>
        <w:pStyle w:val="Heading1"/>
      </w:pPr>
      <w:bookmarkStart w:id="32" w:name="_Toc364754216"/>
      <w:bookmarkStart w:id="33" w:name="_Toc364754763"/>
      <w:bookmarkStart w:id="34" w:name="_Toc364754825"/>
      <w:bookmarkStart w:id="35" w:name="_Toc364754904"/>
      <w:bookmarkStart w:id="36" w:name="_Toc364755001"/>
      <w:bookmarkStart w:id="37" w:name="_Toc364755043"/>
      <w:bookmarkStart w:id="38" w:name="_Toc364755441"/>
      <w:bookmarkStart w:id="39" w:name="_Toc473022073"/>
      <w:r w:rsidRPr="00025B8F">
        <w:t>GRANT AMOUNTS</w:t>
      </w:r>
      <w:bookmarkEnd w:id="32"/>
      <w:bookmarkEnd w:id="33"/>
      <w:bookmarkEnd w:id="34"/>
      <w:bookmarkEnd w:id="35"/>
      <w:bookmarkEnd w:id="36"/>
      <w:bookmarkEnd w:id="37"/>
      <w:bookmarkEnd w:id="38"/>
      <w:bookmarkEnd w:id="39"/>
    </w:p>
    <w:p w:rsidR="003660CD" w:rsidRPr="003660CD" w:rsidRDefault="003660CD" w:rsidP="003660CD"/>
    <w:p w:rsidR="00E6754B" w:rsidRDefault="00425B0D" w:rsidP="008863CF">
      <w:pPr>
        <w:pStyle w:val="Default"/>
        <w:rPr>
          <w:rFonts w:ascii="Times New Roman" w:hAnsi="Times New Roman" w:cs="Times New Roman"/>
        </w:rPr>
      </w:pPr>
      <w:r w:rsidRPr="00694D70">
        <w:rPr>
          <w:rFonts w:ascii="Times New Roman" w:hAnsi="Times New Roman" w:cs="Times New Roman"/>
        </w:rPr>
        <w:t>A total of</w:t>
      </w:r>
      <w:r w:rsidR="00694D70" w:rsidRPr="00694D70">
        <w:rPr>
          <w:rFonts w:ascii="Times New Roman" w:hAnsi="Times New Roman" w:cs="Times New Roman"/>
        </w:rPr>
        <w:t xml:space="preserve"> </w:t>
      </w:r>
      <w:r w:rsidR="00B407A9">
        <w:rPr>
          <w:rFonts w:ascii="Times New Roman" w:hAnsi="Times New Roman" w:cs="Times New Roman"/>
        </w:rPr>
        <w:t>approximately</w:t>
      </w:r>
      <w:r w:rsidR="00694D70" w:rsidRPr="00694D70">
        <w:rPr>
          <w:rFonts w:ascii="Times New Roman" w:hAnsi="Times New Roman" w:cs="Times New Roman"/>
        </w:rPr>
        <w:t xml:space="preserve"> </w:t>
      </w:r>
      <w:r w:rsidRPr="00694D70">
        <w:rPr>
          <w:rFonts w:ascii="Times New Roman" w:hAnsi="Times New Roman" w:cs="Times New Roman"/>
        </w:rPr>
        <w:t>$</w:t>
      </w:r>
      <w:r w:rsidR="002A308E" w:rsidRPr="00694D70">
        <w:rPr>
          <w:rFonts w:ascii="Times New Roman" w:hAnsi="Times New Roman" w:cs="Times New Roman"/>
        </w:rPr>
        <w:t>5</w:t>
      </w:r>
      <w:r w:rsidR="00B407A9">
        <w:rPr>
          <w:rFonts w:ascii="Times New Roman" w:hAnsi="Times New Roman" w:cs="Times New Roman"/>
        </w:rPr>
        <w:t>5</w:t>
      </w:r>
      <w:r w:rsidR="00694D70" w:rsidRPr="00694D70">
        <w:rPr>
          <w:rFonts w:ascii="Times New Roman" w:hAnsi="Times New Roman" w:cs="Times New Roman"/>
        </w:rPr>
        <w:t>0</w:t>
      </w:r>
      <w:r w:rsidRPr="00694D70">
        <w:rPr>
          <w:rFonts w:ascii="Times New Roman" w:hAnsi="Times New Roman" w:cs="Times New Roman"/>
        </w:rPr>
        <w:t>,</w:t>
      </w:r>
      <w:r w:rsidR="00694D70" w:rsidRPr="00694D70">
        <w:rPr>
          <w:rFonts w:ascii="Times New Roman" w:hAnsi="Times New Roman" w:cs="Times New Roman"/>
        </w:rPr>
        <w:t>000</w:t>
      </w:r>
      <w:r w:rsidRPr="000D055D">
        <w:rPr>
          <w:rFonts w:ascii="Times New Roman" w:hAnsi="Times New Roman" w:cs="Times New Roman"/>
        </w:rPr>
        <w:t xml:space="preserve"> is available</w:t>
      </w:r>
      <w:r w:rsidRPr="005D2CAF">
        <w:rPr>
          <w:rFonts w:ascii="Times New Roman" w:hAnsi="Times New Roman" w:cs="Times New Roman"/>
        </w:rPr>
        <w:t xml:space="preserve"> for awards through this competitive grant program for </w:t>
      </w:r>
      <w:r w:rsidR="002A308E">
        <w:rPr>
          <w:rFonts w:ascii="Times New Roman" w:hAnsi="Times New Roman" w:cs="Times New Roman"/>
        </w:rPr>
        <w:t>Round 4</w:t>
      </w:r>
      <w:r w:rsidRPr="005D2CAF">
        <w:rPr>
          <w:rFonts w:ascii="Times New Roman" w:hAnsi="Times New Roman" w:cs="Times New Roman"/>
        </w:rPr>
        <w:t>.</w:t>
      </w:r>
      <w:r w:rsidR="00D95F27" w:rsidRPr="005D2CAF">
        <w:rPr>
          <w:rFonts w:ascii="Times New Roman" w:hAnsi="Times New Roman" w:cs="Times New Roman"/>
        </w:rPr>
        <w:t xml:space="preserve"> </w:t>
      </w:r>
      <w:r w:rsidR="00EE04BE" w:rsidRPr="005D2CAF">
        <w:rPr>
          <w:rFonts w:ascii="Times New Roman" w:hAnsi="Times New Roman" w:cs="Times New Roman"/>
        </w:rPr>
        <w:t xml:space="preserve">There are no established minimum or maximum grant amounts. </w:t>
      </w:r>
      <w:r w:rsidRPr="005D2CAF">
        <w:rPr>
          <w:rFonts w:ascii="Times New Roman" w:hAnsi="Times New Roman" w:cs="Times New Roman"/>
        </w:rPr>
        <w:t>Based on prior grant experience</w:t>
      </w:r>
      <w:r w:rsidR="00C50B2E">
        <w:rPr>
          <w:rFonts w:ascii="Times New Roman" w:hAnsi="Times New Roman" w:cs="Times New Roman"/>
        </w:rPr>
        <w:t>,</w:t>
      </w:r>
      <w:r w:rsidRPr="005D2CAF">
        <w:rPr>
          <w:rFonts w:ascii="Times New Roman" w:hAnsi="Times New Roman" w:cs="Times New Roman"/>
        </w:rPr>
        <w:t xml:space="preserve"> we expect the applications</w:t>
      </w:r>
      <w:r w:rsidR="007B3849" w:rsidRPr="005D2CAF">
        <w:rPr>
          <w:rFonts w:ascii="Times New Roman" w:hAnsi="Times New Roman" w:cs="Times New Roman"/>
        </w:rPr>
        <w:t xml:space="preserve"> </w:t>
      </w:r>
      <w:r w:rsidRPr="005D2CAF">
        <w:rPr>
          <w:rFonts w:ascii="Times New Roman" w:hAnsi="Times New Roman" w:cs="Times New Roman"/>
        </w:rPr>
        <w:t>to range in amount from $50,000 to $</w:t>
      </w:r>
      <w:r w:rsidR="00287484">
        <w:rPr>
          <w:rFonts w:ascii="Times New Roman" w:hAnsi="Times New Roman" w:cs="Times New Roman"/>
        </w:rPr>
        <w:t>3</w:t>
      </w:r>
      <w:r w:rsidRPr="005D2CAF">
        <w:rPr>
          <w:rFonts w:ascii="Times New Roman" w:hAnsi="Times New Roman" w:cs="Times New Roman"/>
        </w:rPr>
        <w:t>00,000</w:t>
      </w:r>
      <w:r w:rsidR="003B00EC" w:rsidRPr="005D2CAF">
        <w:rPr>
          <w:rFonts w:ascii="Times New Roman" w:hAnsi="Times New Roman" w:cs="Times New Roman"/>
        </w:rPr>
        <w:t xml:space="preserve"> and </w:t>
      </w:r>
      <w:r w:rsidR="00FB712E" w:rsidRPr="005D2CAF">
        <w:rPr>
          <w:rFonts w:ascii="Times New Roman" w:hAnsi="Times New Roman" w:cs="Times New Roman"/>
        </w:rPr>
        <w:t xml:space="preserve">that the number and </w:t>
      </w:r>
      <w:r w:rsidR="003019D7">
        <w:rPr>
          <w:rFonts w:ascii="Times New Roman" w:hAnsi="Times New Roman" w:cs="Times New Roman"/>
        </w:rPr>
        <w:t xml:space="preserve">total dollar </w:t>
      </w:r>
      <w:r w:rsidR="00FB712E" w:rsidRPr="005D2CAF">
        <w:rPr>
          <w:rFonts w:ascii="Times New Roman" w:hAnsi="Times New Roman" w:cs="Times New Roman"/>
        </w:rPr>
        <w:t>amount of</w:t>
      </w:r>
      <w:r w:rsidR="003019D7">
        <w:rPr>
          <w:rFonts w:ascii="Times New Roman" w:hAnsi="Times New Roman" w:cs="Times New Roman"/>
        </w:rPr>
        <w:t xml:space="preserve"> the</w:t>
      </w:r>
      <w:r w:rsidR="00FB712E" w:rsidRPr="005D2CAF">
        <w:rPr>
          <w:rFonts w:ascii="Times New Roman" w:hAnsi="Times New Roman" w:cs="Times New Roman"/>
        </w:rPr>
        <w:t xml:space="preserve"> applications wi</w:t>
      </w:r>
      <w:r w:rsidRPr="005D2CAF">
        <w:rPr>
          <w:rFonts w:ascii="Times New Roman" w:hAnsi="Times New Roman" w:cs="Times New Roman"/>
        </w:rPr>
        <w:t>ll exceed the available funds.</w:t>
      </w:r>
      <w:r w:rsidR="00D95F27" w:rsidRPr="005D2CAF">
        <w:rPr>
          <w:rFonts w:ascii="Times New Roman" w:hAnsi="Times New Roman" w:cs="Times New Roman"/>
        </w:rPr>
        <w:t xml:space="preserve"> </w:t>
      </w:r>
      <w:r w:rsidRPr="005D2CAF">
        <w:rPr>
          <w:rFonts w:ascii="Times New Roman" w:hAnsi="Times New Roman" w:cs="Times New Roman"/>
        </w:rPr>
        <w:t xml:space="preserve">Awards may be offered for less than an applicant requests. </w:t>
      </w:r>
      <w:bookmarkStart w:id="40" w:name="_Toc364754217"/>
      <w:bookmarkStart w:id="41" w:name="_Toc364754764"/>
      <w:bookmarkStart w:id="42" w:name="_Toc364754826"/>
      <w:bookmarkStart w:id="43" w:name="_Toc364754905"/>
      <w:bookmarkStart w:id="44" w:name="_Toc364755002"/>
      <w:bookmarkStart w:id="45" w:name="_Toc364755044"/>
      <w:bookmarkStart w:id="46" w:name="_Toc364755442"/>
    </w:p>
    <w:p w:rsidR="00E6754B" w:rsidRPr="005D2CAF" w:rsidRDefault="00E6754B" w:rsidP="00CE3EA4">
      <w:pPr>
        <w:pStyle w:val="Default"/>
        <w:rPr>
          <w:rFonts w:ascii="Times New Roman" w:hAnsi="Times New Roman" w:cs="Times New Roman"/>
        </w:rPr>
      </w:pPr>
    </w:p>
    <w:p w:rsidR="008E4872" w:rsidRDefault="0099701E">
      <w:pPr>
        <w:pStyle w:val="Heading1"/>
      </w:pPr>
      <w:bookmarkStart w:id="47" w:name="_Toc473022074"/>
      <w:r w:rsidRPr="00025B8F">
        <w:t>ELIGIBLE APPLICANTS</w:t>
      </w:r>
      <w:bookmarkEnd w:id="40"/>
      <w:bookmarkEnd w:id="41"/>
      <w:bookmarkEnd w:id="42"/>
      <w:bookmarkEnd w:id="43"/>
      <w:bookmarkEnd w:id="44"/>
      <w:bookmarkEnd w:id="45"/>
      <w:bookmarkEnd w:id="46"/>
      <w:bookmarkEnd w:id="47"/>
    </w:p>
    <w:p w:rsidR="003660CD" w:rsidRPr="003660CD" w:rsidRDefault="003660CD" w:rsidP="003660CD"/>
    <w:p w:rsidR="005D5F51" w:rsidRPr="00C02DA8" w:rsidRDefault="00425B0D" w:rsidP="005D5F51">
      <w:pPr>
        <w:pStyle w:val="Default"/>
        <w:rPr>
          <w:rFonts w:ascii="Times New Roman" w:hAnsi="Times New Roman" w:cs="Times New Roman"/>
        </w:rPr>
      </w:pPr>
      <w:r w:rsidRPr="00C02DA8">
        <w:rPr>
          <w:rFonts w:ascii="Times New Roman" w:hAnsi="Times New Roman" w:cs="Times New Roman"/>
          <w:u w:val="single"/>
        </w:rPr>
        <w:t>Local governments in the coastal zone are the only eligible applicants</w:t>
      </w:r>
      <w:r w:rsidRPr="00C02DA8">
        <w:rPr>
          <w:rFonts w:ascii="Times New Roman" w:hAnsi="Times New Roman" w:cs="Times New Roman"/>
        </w:rPr>
        <w:t xml:space="preserve">. </w:t>
      </w:r>
      <w:r w:rsidR="00EE04BE" w:rsidRPr="00C02DA8">
        <w:rPr>
          <w:rFonts w:ascii="Times New Roman" w:hAnsi="Times New Roman" w:cs="Times New Roman"/>
        </w:rPr>
        <w:t xml:space="preserve">These grants are intended to provide assistance to local governments responsible for </w:t>
      </w:r>
      <w:r w:rsidRPr="00C02DA8">
        <w:rPr>
          <w:rFonts w:ascii="Times New Roman" w:hAnsi="Times New Roman" w:cs="Times New Roman"/>
        </w:rPr>
        <w:t>developing</w:t>
      </w:r>
      <w:r w:rsidR="00EE04BE" w:rsidRPr="00C02DA8">
        <w:rPr>
          <w:rFonts w:ascii="Times New Roman" w:hAnsi="Times New Roman" w:cs="Times New Roman"/>
        </w:rPr>
        <w:t xml:space="preserve"> and amending Local Coastal Programs </w:t>
      </w:r>
      <w:r w:rsidRPr="00C02DA8">
        <w:rPr>
          <w:rFonts w:ascii="Times New Roman" w:hAnsi="Times New Roman" w:cs="Times New Roman"/>
        </w:rPr>
        <w:t>under the Coastal Act.</w:t>
      </w:r>
      <w:r w:rsidR="00D95F27" w:rsidRPr="00C02DA8">
        <w:rPr>
          <w:rFonts w:ascii="Times New Roman" w:hAnsi="Times New Roman" w:cs="Times New Roman"/>
        </w:rPr>
        <w:t xml:space="preserve"> </w:t>
      </w:r>
      <w:r w:rsidR="00F31701" w:rsidRPr="00C02DA8">
        <w:rPr>
          <w:rFonts w:ascii="Times New Roman" w:hAnsi="Times New Roman" w:cs="Times New Roman"/>
        </w:rPr>
        <w:t xml:space="preserve">Local governments in the coastal zone that have received prior LCP Local Assistance grants are eligible to apply for this round of grants to continue their work on LCP certification. </w:t>
      </w:r>
      <w:r w:rsidR="00357A15" w:rsidRPr="00C02DA8">
        <w:rPr>
          <w:rFonts w:ascii="Times New Roman" w:hAnsi="Times New Roman" w:cs="Times New Roman"/>
        </w:rPr>
        <w:t>O</w:t>
      </w:r>
      <w:r w:rsidR="005D5F51" w:rsidRPr="00C02DA8">
        <w:rPr>
          <w:rFonts w:ascii="Times New Roman" w:hAnsi="Times New Roman" w:cs="Times New Roman"/>
        </w:rPr>
        <w:t xml:space="preserve">ther entities with authority for developing and amending other plans under the Coastal Act, such as Port Master Plans, Public Works Plans or University Long Range Development Plans are </w:t>
      </w:r>
      <w:r w:rsidR="005D5F51" w:rsidRPr="00C02DA8">
        <w:rPr>
          <w:rFonts w:ascii="Times New Roman" w:hAnsi="Times New Roman" w:cs="Times New Roman"/>
          <w:u w:val="single"/>
        </w:rPr>
        <w:t>not</w:t>
      </w:r>
      <w:r w:rsidR="005D5F51" w:rsidRPr="00C02DA8">
        <w:rPr>
          <w:rFonts w:ascii="Times New Roman" w:hAnsi="Times New Roman" w:cs="Times New Roman"/>
        </w:rPr>
        <w:t xml:space="preserve"> eligible.</w:t>
      </w:r>
    </w:p>
    <w:p w:rsidR="008E4872" w:rsidRPr="005D2CAF" w:rsidRDefault="008E4872" w:rsidP="005D2CAF">
      <w:pPr>
        <w:pStyle w:val="Default"/>
        <w:rPr>
          <w:rFonts w:ascii="Times New Roman" w:eastAsiaTheme="majorEastAsia" w:hAnsi="Times New Roman" w:cs="Times New Roman"/>
        </w:rPr>
      </w:pPr>
      <w:bookmarkStart w:id="48" w:name="_Toc364754218"/>
      <w:bookmarkStart w:id="49" w:name="_Toc364754765"/>
      <w:bookmarkStart w:id="50" w:name="_Toc364754827"/>
      <w:bookmarkStart w:id="51" w:name="_Toc364754906"/>
      <w:bookmarkStart w:id="52" w:name="_Toc364755003"/>
      <w:bookmarkStart w:id="53" w:name="_Toc364755045"/>
      <w:bookmarkStart w:id="54" w:name="_Toc364755443"/>
    </w:p>
    <w:p w:rsidR="008E4872" w:rsidRDefault="0099701E">
      <w:pPr>
        <w:pStyle w:val="Heading1"/>
      </w:pPr>
      <w:bookmarkStart w:id="55" w:name="_Toc473022075"/>
      <w:r w:rsidRPr="00025B8F">
        <w:t>ELIGIBLE PROJECTS</w:t>
      </w:r>
      <w:bookmarkEnd w:id="48"/>
      <w:bookmarkEnd w:id="49"/>
      <w:bookmarkEnd w:id="50"/>
      <w:bookmarkEnd w:id="51"/>
      <w:bookmarkEnd w:id="52"/>
      <w:bookmarkEnd w:id="53"/>
      <w:bookmarkEnd w:id="54"/>
      <w:bookmarkEnd w:id="55"/>
    </w:p>
    <w:p w:rsidR="003660CD" w:rsidRPr="003660CD" w:rsidRDefault="003660CD" w:rsidP="003660CD"/>
    <w:p w:rsidR="00DF7EE1" w:rsidRPr="00025B8F" w:rsidRDefault="003B00EC" w:rsidP="00DF7EE1">
      <w:r w:rsidRPr="00025B8F">
        <w:t>Pursuant to the Commission’s</w:t>
      </w:r>
      <w:r w:rsidR="0099701E" w:rsidRPr="00025B8F">
        <w:t xml:space="preserve"> LCP Grant Program</w:t>
      </w:r>
      <w:r w:rsidRPr="00025B8F">
        <w:t xml:space="preserve"> adopted priorities [</w:t>
      </w:r>
      <w:r w:rsidRPr="000D055D">
        <w:t>see</w:t>
      </w:r>
      <w:r w:rsidRPr="00025B8F">
        <w:t xml:space="preserve"> </w:t>
      </w:r>
      <w:hyperlink r:id="rId16" w:history="1">
        <w:r w:rsidR="009D54AA" w:rsidRPr="00464C00">
          <w:rPr>
            <w:rStyle w:val="Hyperlink"/>
          </w:rPr>
          <w:t>https://documents.coastal.ca.gov/reports/2013/8/W31b-8-2013.pdf</w:t>
        </w:r>
      </w:hyperlink>
      <w:r w:rsidR="00D0366C" w:rsidRPr="00025B8F">
        <w:t>]</w:t>
      </w:r>
      <w:r w:rsidR="00345645" w:rsidRPr="00025B8F">
        <w:t>,</w:t>
      </w:r>
      <w:r w:rsidR="00D95F27" w:rsidRPr="00025B8F">
        <w:t xml:space="preserve"> </w:t>
      </w:r>
      <w:r w:rsidR="00D0366C" w:rsidRPr="00025B8F">
        <w:t>projects</w:t>
      </w:r>
      <w:r w:rsidRPr="00025B8F">
        <w:t xml:space="preserve"> may </w:t>
      </w:r>
      <w:r w:rsidR="00DF7EE1" w:rsidRPr="00025B8F">
        <w:t>include:</w:t>
      </w:r>
    </w:p>
    <w:p w:rsidR="00DF7EE1" w:rsidRPr="00025B8F" w:rsidRDefault="00DF7EE1" w:rsidP="00DF7EE1"/>
    <w:p w:rsidR="00DF7EE1" w:rsidRPr="00025B8F" w:rsidRDefault="00F31701" w:rsidP="00DF7EE1">
      <w:pPr>
        <w:numPr>
          <w:ilvl w:val="0"/>
          <w:numId w:val="1"/>
        </w:numPr>
      </w:pPr>
      <w:r w:rsidRPr="000D055D">
        <w:t>Completion</w:t>
      </w:r>
      <w:r w:rsidR="00262E1F" w:rsidRPr="000D055D">
        <w:t xml:space="preserve">, or continuation from previous grant round, </w:t>
      </w:r>
      <w:r w:rsidR="00DF7EE1" w:rsidRPr="000D055D">
        <w:t>of land use plan and/or zoning work to achieve certification of a Local Coastal Program (LCP) or an Area of Deferred Certification (ADC) resulting in the new transfer</w:t>
      </w:r>
      <w:r w:rsidR="00DF7EE1" w:rsidRPr="00025B8F">
        <w:t xml:space="preserve"> of coastal development permit authority to the local government in these areas</w:t>
      </w:r>
      <w:r>
        <w:t>;</w:t>
      </w:r>
    </w:p>
    <w:p w:rsidR="00DF7EE1" w:rsidRPr="00025B8F" w:rsidRDefault="00DF7EE1" w:rsidP="00DF7EE1">
      <w:pPr>
        <w:ind w:left="720"/>
      </w:pPr>
    </w:p>
    <w:p w:rsidR="003B00EC" w:rsidRPr="00025B8F" w:rsidRDefault="00DF7EE1" w:rsidP="00DF7EE1">
      <w:pPr>
        <w:numPr>
          <w:ilvl w:val="0"/>
          <w:numId w:val="1"/>
        </w:numPr>
      </w:pPr>
      <w:r w:rsidRPr="00025B8F">
        <w:t xml:space="preserve">Planning and/or zoning work to significantly update certified LCPs or LCP segments in whole or in part to reflect changed conditions, new information and scientific knowledge, new programs and policies, or other significant changed circumstances. </w:t>
      </w:r>
    </w:p>
    <w:p w:rsidR="003B00EC" w:rsidRPr="00025B8F" w:rsidRDefault="003B00EC" w:rsidP="003B00EC">
      <w:pPr>
        <w:pStyle w:val="ListParagraph"/>
      </w:pPr>
    </w:p>
    <w:p w:rsidR="00CF0BD8" w:rsidRPr="00025B8F" w:rsidRDefault="003B00EC" w:rsidP="00DF7EE1">
      <w:pPr>
        <w:numPr>
          <w:ilvl w:val="0"/>
          <w:numId w:val="1"/>
        </w:numPr>
      </w:pPr>
      <w:r w:rsidRPr="00025B8F">
        <w:t xml:space="preserve">LCPs and </w:t>
      </w:r>
      <w:r w:rsidR="00DF7EE1" w:rsidRPr="00025B8F">
        <w:t>Updates that address the effects of climate change, such as sea</w:t>
      </w:r>
      <w:r w:rsidR="00C61B1B">
        <w:t>-</w:t>
      </w:r>
      <w:r w:rsidR="00DF7EE1" w:rsidRPr="00025B8F">
        <w:t>level rise, will be given special consideration.</w:t>
      </w:r>
      <w:r w:rsidR="00CF0BD8" w:rsidRPr="00025B8F">
        <w:t xml:space="preserve"> </w:t>
      </w:r>
    </w:p>
    <w:p w:rsidR="00CF0BD8" w:rsidRPr="00025B8F" w:rsidRDefault="00CF0BD8" w:rsidP="00CF0BD8">
      <w:pPr>
        <w:pStyle w:val="ListParagraph"/>
      </w:pPr>
    </w:p>
    <w:p w:rsidR="0075166B" w:rsidRDefault="00CF0BD8" w:rsidP="00E06332">
      <w:pPr>
        <w:numPr>
          <w:ilvl w:val="0"/>
          <w:numId w:val="1"/>
        </w:numPr>
      </w:pPr>
      <w:r w:rsidRPr="00025B8F">
        <w:lastRenderedPageBreak/>
        <w:t xml:space="preserve">Completion of updated resource studies or other potential components </w:t>
      </w:r>
      <w:r w:rsidR="00DB6D59" w:rsidRPr="00025B8F">
        <w:t>needed to complete</w:t>
      </w:r>
      <w:r w:rsidRPr="00025B8F">
        <w:t xml:space="preserve"> an LCP submittal or LCP amendment may only be eligible if they are part of an LCP Amendment or submittal that otherwise ranks high on the criteria for grant awards, such as a high likelihood of success to address an important coastal resource issue or set of issues.</w:t>
      </w:r>
      <w:r w:rsidR="00D95F27" w:rsidRPr="00025B8F">
        <w:t xml:space="preserve"> </w:t>
      </w:r>
      <w:r w:rsidRPr="00025B8F">
        <w:t xml:space="preserve"> </w:t>
      </w:r>
    </w:p>
    <w:p w:rsidR="0075166B" w:rsidRDefault="0075166B" w:rsidP="0075166B">
      <w:pPr>
        <w:pStyle w:val="ListParagraph"/>
        <w:rPr>
          <w:b/>
        </w:rPr>
      </w:pPr>
    </w:p>
    <w:p w:rsidR="00EE04BE" w:rsidRPr="00025B8F" w:rsidRDefault="00357A15" w:rsidP="00E06332">
      <w:pPr>
        <w:numPr>
          <w:ilvl w:val="0"/>
          <w:numId w:val="1"/>
        </w:numPr>
      </w:pPr>
      <w:r w:rsidRPr="0075166B">
        <w:rPr>
          <w:b/>
        </w:rPr>
        <w:t>P</w:t>
      </w:r>
      <w:r w:rsidR="00DF7EE1" w:rsidRPr="0075166B">
        <w:rPr>
          <w:b/>
        </w:rPr>
        <w:t>roject-specific LCP Amendments are not eligible for these grants unless such proposals will result in certification</w:t>
      </w:r>
      <w:r w:rsidR="000D055D" w:rsidRPr="0075166B">
        <w:rPr>
          <w:b/>
        </w:rPr>
        <w:t xml:space="preserve"> or update of a complete LCP segment or certification</w:t>
      </w:r>
      <w:r w:rsidR="00DF7EE1" w:rsidRPr="0075166B">
        <w:rPr>
          <w:b/>
        </w:rPr>
        <w:t xml:space="preserve"> of an LCP for a complete A</w:t>
      </w:r>
      <w:r w:rsidR="00E06332" w:rsidRPr="0075166B">
        <w:rPr>
          <w:b/>
        </w:rPr>
        <w:t>rea of Deferred Certification</w:t>
      </w:r>
      <w:r w:rsidR="00DF7EE1" w:rsidRPr="0075166B">
        <w:rPr>
          <w:b/>
        </w:rPr>
        <w:t>.</w:t>
      </w:r>
      <w:r w:rsidR="00D95F27" w:rsidRPr="00025B8F">
        <w:t xml:space="preserve"> </w:t>
      </w:r>
      <w:r w:rsidR="00DF7EE1" w:rsidRPr="00025B8F">
        <w:t xml:space="preserve"> </w:t>
      </w:r>
    </w:p>
    <w:p w:rsidR="003660CD" w:rsidRDefault="003660CD" w:rsidP="00C173E9"/>
    <w:p w:rsidR="009E13AB" w:rsidRDefault="009E13AB" w:rsidP="00C173E9"/>
    <w:p w:rsidR="008E4872" w:rsidRPr="00025B8F" w:rsidRDefault="0099701E">
      <w:pPr>
        <w:pStyle w:val="Heading1"/>
      </w:pPr>
      <w:bookmarkStart w:id="56" w:name="_Toc364754219"/>
      <w:bookmarkStart w:id="57" w:name="_Toc364754766"/>
      <w:bookmarkStart w:id="58" w:name="_Toc364754828"/>
      <w:bookmarkStart w:id="59" w:name="_Toc364754907"/>
      <w:bookmarkStart w:id="60" w:name="_Toc364755004"/>
      <w:bookmarkStart w:id="61" w:name="_Toc364755046"/>
      <w:bookmarkStart w:id="62" w:name="_Toc364755444"/>
      <w:bookmarkStart w:id="63" w:name="_Toc473022076"/>
      <w:r w:rsidRPr="00025B8F">
        <w:t>PROJECT SELECTION CRITERIA AND PROCESS</w:t>
      </w:r>
      <w:bookmarkEnd w:id="56"/>
      <w:bookmarkEnd w:id="57"/>
      <w:bookmarkEnd w:id="58"/>
      <w:bookmarkEnd w:id="59"/>
      <w:bookmarkEnd w:id="60"/>
      <w:bookmarkEnd w:id="61"/>
      <w:bookmarkEnd w:id="62"/>
      <w:bookmarkEnd w:id="63"/>
    </w:p>
    <w:p w:rsidR="00025B8F" w:rsidRPr="00025B8F" w:rsidRDefault="00025B8F" w:rsidP="00CF0BD8">
      <w:pPr>
        <w:pStyle w:val="Default"/>
        <w:rPr>
          <w:rFonts w:ascii="Times New Roman" w:hAnsi="Times New Roman" w:cs="Times New Roman"/>
          <w:b/>
          <w:bCs/>
          <w:smallCaps/>
        </w:rPr>
      </w:pPr>
    </w:p>
    <w:p w:rsidR="00CF0BD8" w:rsidRPr="00025B8F" w:rsidRDefault="00986903" w:rsidP="00CF0BD8">
      <w:pPr>
        <w:pStyle w:val="Default"/>
        <w:rPr>
          <w:rFonts w:ascii="Times New Roman" w:hAnsi="Times New Roman" w:cs="Times New Roman"/>
          <w:b/>
          <w:bCs/>
        </w:rPr>
      </w:pPr>
      <w:r w:rsidRPr="00025B8F">
        <w:rPr>
          <w:rFonts w:ascii="Times New Roman" w:hAnsi="Times New Roman" w:cs="Times New Roman"/>
          <w:b/>
          <w:bCs/>
          <w:smallCaps/>
        </w:rPr>
        <w:t>Application</w:t>
      </w:r>
      <w:r w:rsidR="00CE3EA4" w:rsidRPr="00025B8F">
        <w:rPr>
          <w:rFonts w:ascii="Times New Roman" w:hAnsi="Times New Roman" w:cs="Times New Roman"/>
          <w:b/>
          <w:bCs/>
          <w:smallCaps/>
        </w:rPr>
        <w:t xml:space="preserve"> Review</w:t>
      </w:r>
    </w:p>
    <w:p w:rsidR="009C7D56" w:rsidRPr="000D055D" w:rsidRDefault="00DB6D59" w:rsidP="00CE3EA4">
      <w:pPr>
        <w:pStyle w:val="Default"/>
        <w:rPr>
          <w:rFonts w:ascii="Times New Roman" w:hAnsi="Times New Roman" w:cs="Times New Roman"/>
        </w:rPr>
      </w:pPr>
      <w:r w:rsidRPr="000D055D">
        <w:rPr>
          <w:rFonts w:ascii="Times New Roman" w:hAnsi="Times New Roman" w:cs="Times New Roman"/>
        </w:rPr>
        <w:t>Completed p</w:t>
      </w:r>
      <w:r w:rsidR="00CF0BD8" w:rsidRPr="000D055D">
        <w:rPr>
          <w:rFonts w:ascii="Times New Roman" w:hAnsi="Times New Roman" w:cs="Times New Roman"/>
        </w:rPr>
        <w:t xml:space="preserve">roposals received by </w:t>
      </w:r>
      <w:r w:rsidR="00357A15" w:rsidRPr="000D055D">
        <w:rPr>
          <w:rFonts w:ascii="Times New Roman" w:hAnsi="Times New Roman" w:cs="Times New Roman"/>
        </w:rPr>
        <w:t xml:space="preserve">May </w:t>
      </w:r>
      <w:r w:rsidR="0005169A">
        <w:rPr>
          <w:rFonts w:ascii="Times New Roman" w:hAnsi="Times New Roman" w:cs="Times New Roman"/>
        </w:rPr>
        <w:t>31</w:t>
      </w:r>
      <w:r w:rsidR="001919AB" w:rsidRPr="000D055D">
        <w:rPr>
          <w:rFonts w:ascii="Times New Roman" w:hAnsi="Times New Roman" w:cs="Times New Roman"/>
        </w:rPr>
        <w:t>, 201</w:t>
      </w:r>
      <w:r w:rsidR="0005169A">
        <w:rPr>
          <w:rFonts w:ascii="Times New Roman" w:hAnsi="Times New Roman" w:cs="Times New Roman"/>
        </w:rPr>
        <w:t>7</w:t>
      </w:r>
      <w:r w:rsidR="00CF0BD8" w:rsidRPr="000D055D">
        <w:rPr>
          <w:rFonts w:ascii="Times New Roman" w:hAnsi="Times New Roman" w:cs="Times New Roman"/>
        </w:rPr>
        <w:t xml:space="preserve"> will be evaluated by a committee of Commission staff.</w:t>
      </w:r>
      <w:r w:rsidR="00D95F27" w:rsidRPr="000D055D">
        <w:rPr>
          <w:rFonts w:ascii="Times New Roman" w:hAnsi="Times New Roman" w:cs="Times New Roman"/>
        </w:rPr>
        <w:t xml:space="preserve"> </w:t>
      </w:r>
      <w:r w:rsidR="00CF0BD8" w:rsidRPr="000D055D">
        <w:rPr>
          <w:rFonts w:ascii="Times New Roman" w:hAnsi="Times New Roman" w:cs="Times New Roman"/>
        </w:rPr>
        <w:t xml:space="preserve">Proposals lacking final adopted resolutions will </w:t>
      </w:r>
      <w:r w:rsidR="00DA4B45" w:rsidRPr="000D055D">
        <w:rPr>
          <w:rFonts w:ascii="Times New Roman" w:hAnsi="Times New Roman" w:cs="Times New Roman"/>
        </w:rPr>
        <w:t xml:space="preserve">be reviewed, but will </w:t>
      </w:r>
      <w:r w:rsidR="00DA4B45" w:rsidRPr="000D055D">
        <w:rPr>
          <w:rFonts w:ascii="Times New Roman" w:hAnsi="Times New Roman" w:cs="Times New Roman"/>
          <w:color w:val="auto"/>
          <w:szCs w:val="20"/>
        </w:rPr>
        <w:t>not be considered for funding</w:t>
      </w:r>
      <w:r w:rsidR="00DA4B45" w:rsidRPr="000D055D">
        <w:rPr>
          <w:rFonts w:ascii="Times New Roman" w:hAnsi="Times New Roman" w:cs="Times New Roman"/>
        </w:rPr>
        <w:t xml:space="preserve"> absent submittal of </w:t>
      </w:r>
      <w:r w:rsidR="00DA4B45" w:rsidRPr="000D055D">
        <w:rPr>
          <w:rFonts w:ascii="Times New Roman" w:hAnsi="Times New Roman" w:cs="Times New Roman"/>
          <w:color w:val="auto"/>
          <w:szCs w:val="20"/>
        </w:rPr>
        <w:t xml:space="preserve">a final, adopted resolution by </w:t>
      </w:r>
      <w:r w:rsidR="00357A15" w:rsidRPr="000D055D">
        <w:rPr>
          <w:rFonts w:ascii="Times New Roman" w:hAnsi="Times New Roman" w:cs="Times New Roman"/>
          <w:color w:val="auto"/>
          <w:szCs w:val="20"/>
        </w:rPr>
        <w:t xml:space="preserve">June </w:t>
      </w:r>
      <w:r w:rsidR="0005169A">
        <w:rPr>
          <w:rFonts w:ascii="Times New Roman" w:hAnsi="Times New Roman" w:cs="Times New Roman"/>
          <w:color w:val="auto"/>
          <w:szCs w:val="20"/>
        </w:rPr>
        <w:t>3</w:t>
      </w:r>
      <w:r w:rsidR="00357A15" w:rsidRPr="000D055D">
        <w:rPr>
          <w:rFonts w:ascii="Times New Roman" w:hAnsi="Times New Roman" w:cs="Times New Roman"/>
          <w:color w:val="auto"/>
          <w:szCs w:val="20"/>
        </w:rPr>
        <w:t>0</w:t>
      </w:r>
      <w:r w:rsidR="00DA4B45" w:rsidRPr="000D055D">
        <w:rPr>
          <w:rFonts w:ascii="Times New Roman" w:hAnsi="Times New Roman" w:cs="Times New Roman"/>
          <w:color w:val="auto"/>
          <w:szCs w:val="20"/>
        </w:rPr>
        <w:t>, 201</w:t>
      </w:r>
      <w:r w:rsidR="0005169A">
        <w:rPr>
          <w:rFonts w:ascii="Times New Roman" w:hAnsi="Times New Roman" w:cs="Times New Roman"/>
          <w:color w:val="auto"/>
          <w:szCs w:val="20"/>
        </w:rPr>
        <w:t>7</w:t>
      </w:r>
      <w:r w:rsidR="00CF0BD8" w:rsidRPr="000D055D">
        <w:rPr>
          <w:rFonts w:ascii="Times New Roman" w:hAnsi="Times New Roman" w:cs="Times New Roman"/>
        </w:rPr>
        <w:t>.</w:t>
      </w:r>
      <w:r w:rsidR="00D95F27" w:rsidRPr="000D055D">
        <w:rPr>
          <w:rFonts w:ascii="Times New Roman" w:hAnsi="Times New Roman" w:cs="Times New Roman"/>
        </w:rPr>
        <w:t xml:space="preserve"> </w:t>
      </w:r>
      <w:r w:rsidR="00CF0BD8" w:rsidRPr="000D055D">
        <w:rPr>
          <w:rFonts w:ascii="Times New Roman" w:hAnsi="Times New Roman" w:cs="Times New Roman"/>
        </w:rPr>
        <w:t xml:space="preserve">As a competitive grant program, Commission staff will review and evaluate the applications based on the project’s relative significance and how well it meets the Selection Criteria stated below. Commission staff will </w:t>
      </w:r>
      <w:r w:rsidR="00DA4B45" w:rsidRPr="000D055D">
        <w:rPr>
          <w:rFonts w:ascii="Times New Roman" w:hAnsi="Times New Roman" w:cs="Times New Roman"/>
        </w:rPr>
        <w:t>prepare</w:t>
      </w:r>
      <w:r w:rsidR="00AF6383" w:rsidRPr="000D055D">
        <w:rPr>
          <w:rFonts w:ascii="Times New Roman" w:hAnsi="Times New Roman" w:cs="Times New Roman"/>
        </w:rPr>
        <w:t xml:space="preserve"> a listing of all applications received and</w:t>
      </w:r>
      <w:r w:rsidR="00CF0BD8" w:rsidRPr="000D055D">
        <w:rPr>
          <w:rFonts w:ascii="Times New Roman" w:hAnsi="Times New Roman" w:cs="Times New Roman"/>
        </w:rPr>
        <w:t xml:space="preserve"> recommendations for award of grants to the Coastal Commission for review and action</w:t>
      </w:r>
      <w:r w:rsidR="00C50B2E" w:rsidRPr="000D055D">
        <w:rPr>
          <w:rFonts w:ascii="Times New Roman" w:hAnsi="Times New Roman" w:cs="Times New Roman"/>
        </w:rPr>
        <w:t xml:space="preserve"> at a public </w:t>
      </w:r>
      <w:r w:rsidR="00D73E48" w:rsidRPr="000D055D">
        <w:rPr>
          <w:rFonts w:ascii="Times New Roman" w:hAnsi="Times New Roman" w:cs="Times New Roman"/>
        </w:rPr>
        <w:t>hearing</w:t>
      </w:r>
      <w:r w:rsidR="00357A15" w:rsidRPr="000D055D">
        <w:rPr>
          <w:rFonts w:ascii="Times New Roman" w:hAnsi="Times New Roman" w:cs="Times New Roman"/>
        </w:rPr>
        <w:t>, most likely</w:t>
      </w:r>
      <w:r w:rsidR="00D73E48" w:rsidRPr="000D055D">
        <w:rPr>
          <w:rFonts w:ascii="Times New Roman" w:hAnsi="Times New Roman" w:cs="Times New Roman"/>
        </w:rPr>
        <w:t xml:space="preserve"> in </w:t>
      </w:r>
      <w:r w:rsidR="00357A15" w:rsidRPr="000D055D">
        <w:rPr>
          <w:rFonts w:ascii="Times New Roman" w:hAnsi="Times New Roman" w:cs="Times New Roman"/>
        </w:rPr>
        <w:t>August</w:t>
      </w:r>
      <w:r w:rsidR="00D73E48" w:rsidRPr="000D055D">
        <w:rPr>
          <w:rFonts w:ascii="Times New Roman" w:hAnsi="Times New Roman" w:cs="Times New Roman"/>
        </w:rPr>
        <w:t xml:space="preserve"> 201</w:t>
      </w:r>
      <w:r w:rsidR="00A63ED4">
        <w:rPr>
          <w:rFonts w:ascii="Times New Roman" w:hAnsi="Times New Roman" w:cs="Times New Roman"/>
        </w:rPr>
        <w:t>7</w:t>
      </w:r>
      <w:r w:rsidR="00CF0BD8" w:rsidRPr="000D055D">
        <w:rPr>
          <w:rFonts w:ascii="Times New Roman" w:hAnsi="Times New Roman" w:cs="Times New Roman"/>
        </w:rPr>
        <w:t xml:space="preserve">. </w:t>
      </w:r>
      <w:r w:rsidR="00CE3EA4" w:rsidRPr="000D055D">
        <w:rPr>
          <w:rFonts w:ascii="Times New Roman" w:hAnsi="Times New Roman" w:cs="Times New Roman"/>
        </w:rPr>
        <w:t xml:space="preserve">Applicants may be contacted to provide additional information during the review process. </w:t>
      </w:r>
      <w:r w:rsidR="00986903" w:rsidRPr="000D055D">
        <w:rPr>
          <w:rFonts w:ascii="Times New Roman" w:hAnsi="Times New Roman" w:cs="Times New Roman"/>
        </w:rPr>
        <w:t>Commission</w:t>
      </w:r>
      <w:r w:rsidR="00CE3EA4" w:rsidRPr="000D055D">
        <w:rPr>
          <w:rFonts w:ascii="Times New Roman" w:hAnsi="Times New Roman" w:cs="Times New Roman"/>
        </w:rPr>
        <w:t xml:space="preserve"> staff may seek assistance in evaluating the proposals from individuals and/or technical experts with pertinent expertise fr</w:t>
      </w:r>
      <w:r w:rsidR="00580EC2" w:rsidRPr="000D055D">
        <w:rPr>
          <w:rFonts w:ascii="Times New Roman" w:hAnsi="Times New Roman" w:cs="Times New Roman"/>
        </w:rPr>
        <w:t>om other governmental agencies.</w:t>
      </w:r>
    </w:p>
    <w:p w:rsidR="00580EC2" w:rsidRPr="000D055D" w:rsidRDefault="00580EC2" w:rsidP="00580EC2">
      <w:pPr>
        <w:rPr>
          <w:color w:val="000000"/>
          <w:szCs w:val="24"/>
        </w:rPr>
      </w:pPr>
    </w:p>
    <w:p w:rsidR="00580EC2" w:rsidRPr="000D055D" w:rsidRDefault="00580EC2" w:rsidP="00580EC2">
      <w:r w:rsidRPr="000D055D">
        <w:rPr>
          <w:szCs w:val="24"/>
        </w:rPr>
        <w:t>The level of funding that staff will recommend to the Commission for a particular award will be determined by evaluating</w:t>
      </w:r>
      <w:r w:rsidRPr="000D055D">
        <w:t xml:space="preserve"> the grant requests against other considerations including:</w:t>
      </w:r>
    </w:p>
    <w:p w:rsidR="00580EC2" w:rsidRPr="000D055D" w:rsidRDefault="00580EC2" w:rsidP="00580EC2"/>
    <w:p w:rsidR="00580EC2" w:rsidRPr="000D055D" w:rsidRDefault="00580EC2" w:rsidP="00580EC2">
      <w:pPr>
        <w:numPr>
          <w:ilvl w:val="0"/>
          <w:numId w:val="2"/>
        </w:numPr>
        <w:ind w:left="720"/>
      </w:pPr>
      <w:r w:rsidRPr="000D055D">
        <w:t xml:space="preserve">the amount of available grant funds and the number of competing </w:t>
      </w:r>
      <w:r w:rsidR="00620EBD" w:rsidRPr="000D055D">
        <w:t>proposal</w:t>
      </w:r>
      <w:r w:rsidRPr="000D055D">
        <w:t>s;</w:t>
      </w:r>
    </w:p>
    <w:p w:rsidR="00580EC2" w:rsidRPr="00025B8F" w:rsidRDefault="00580EC2" w:rsidP="00580EC2">
      <w:pPr>
        <w:numPr>
          <w:ilvl w:val="0"/>
          <w:numId w:val="2"/>
        </w:numPr>
        <w:ind w:left="720"/>
      </w:pPr>
      <w:r w:rsidRPr="000D055D">
        <w:t>the sequence of tasks and likelihood of timely completion</w:t>
      </w:r>
      <w:r w:rsidRPr="00025B8F">
        <w:t xml:space="preserve"> of the </w:t>
      </w:r>
      <w:r w:rsidR="002B6DC1">
        <w:t>proposed grant</w:t>
      </w:r>
      <w:r w:rsidRPr="00025B8F">
        <w:t xml:space="preserve"> pro</w:t>
      </w:r>
      <w:r w:rsidR="002B6DC1">
        <w:t>ject</w:t>
      </w:r>
      <w:r w:rsidRPr="00025B8F">
        <w:t>;</w:t>
      </w:r>
    </w:p>
    <w:p w:rsidR="00580EC2" w:rsidRPr="00025B8F" w:rsidRDefault="00580EC2" w:rsidP="00580EC2">
      <w:pPr>
        <w:numPr>
          <w:ilvl w:val="0"/>
          <w:numId w:val="2"/>
        </w:numPr>
        <w:ind w:left="720"/>
      </w:pPr>
      <w:r w:rsidRPr="00025B8F">
        <w:t>the necessity of each task; and,</w:t>
      </w:r>
    </w:p>
    <w:p w:rsidR="00580EC2" w:rsidRPr="00025B8F" w:rsidRDefault="00580EC2" w:rsidP="00580EC2">
      <w:pPr>
        <w:numPr>
          <w:ilvl w:val="0"/>
          <w:numId w:val="2"/>
        </w:numPr>
        <w:ind w:left="720"/>
      </w:pPr>
      <w:proofErr w:type="gramStart"/>
      <w:r w:rsidRPr="00025B8F">
        <w:t>the</w:t>
      </w:r>
      <w:proofErr w:type="gramEnd"/>
      <w:r w:rsidRPr="00025B8F">
        <w:t xml:space="preserve"> reasonableness of costs proposed for specific tasks. </w:t>
      </w:r>
    </w:p>
    <w:p w:rsidR="00A95CE2" w:rsidRPr="00025B8F" w:rsidRDefault="00A95CE2" w:rsidP="00A95CE2">
      <w:pPr>
        <w:pStyle w:val="Default"/>
        <w:rPr>
          <w:rFonts w:ascii="Times New Roman" w:hAnsi="Times New Roman" w:cs="Times New Roman"/>
          <w:sz w:val="23"/>
          <w:szCs w:val="23"/>
        </w:rPr>
      </w:pPr>
    </w:p>
    <w:p w:rsidR="00A95CE2" w:rsidRPr="005D2CAF" w:rsidRDefault="00A95CE2" w:rsidP="00A95CE2">
      <w:pPr>
        <w:pStyle w:val="Default"/>
        <w:rPr>
          <w:rFonts w:ascii="Times New Roman" w:hAnsi="Times New Roman" w:cs="Times New Roman"/>
        </w:rPr>
      </w:pPr>
      <w:r w:rsidRPr="005D2CAF">
        <w:rPr>
          <w:rFonts w:ascii="Times New Roman" w:hAnsi="Times New Roman" w:cs="Times New Roman"/>
        </w:rPr>
        <w:t xml:space="preserve">The Commission will base the size of the recommended award on each project’s needs, its overall benefits, and the extent of competing demands for funds. </w:t>
      </w:r>
    </w:p>
    <w:p w:rsidR="0052739B" w:rsidRDefault="0052739B" w:rsidP="009C7D56"/>
    <w:p w:rsidR="0052739B" w:rsidRPr="00025B8F" w:rsidRDefault="0052739B" w:rsidP="009C7D56"/>
    <w:p w:rsidR="0099701E" w:rsidRPr="00025B8F" w:rsidRDefault="00CE3EA4" w:rsidP="00CF0BD8">
      <w:pPr>
        <w:rPr>
          <w:szCs w:val="24"/>
        </w:rPr>
      </w:pPr>
      <w:r w:rsidRPr="00025B8F">
        <w:rPr>
          <w:b/>
          <w:bCs/>
          <w:smallCaps/>
          <w:szCs w:val="24"/>
        </w:rPr>
        <w:t>Selection Criteria</w:t>
      </w:r>
      <w:r w:rsidR="00620EBD" w:rsidRPr="00025B8F">
        <w:rPr>
          <w:szCs w:val="24"/>
        </w:rPr>
        <w:t xml:space="preserve"> </w:t>
      </w:r>
    </w:p>
    <w:p w:rsidR="00CE3EA4" w:rsidRPr="00B83DB1" w:rsidRDefault="00DF7EE1" w:rsidP="002F7C3C">
      <w:pPr>
        <w:rPr>
          <w:szCs w:val="24"/>
        </w:rPr>
      </w:pPr>
      <w:r w:rsidRPr="000D055D">
        <w:rPr>
          <w:szCs w:val="24"/>
        </w:rPr>
        <w:t xml:space="preserve">Applications for </w:t>
      </w:r>
      <w:r w:rsidR="002F7C3C" w:rsidRPr="000D055D">
        <w:rPr>
          <w:szCs w:val="24"/>
        </w:rPr>
        <w:t xml:space="preserve">Round </w:t>
      </w:r>
      <w:r w:rsidR="002D2145">
        <w:rPr>
          <w:szCs w:val="24"/>
        </w:rPr>
        <w:t>4</w:t>
      </w:r>
      <w:r w:rsidRPr="000D055D">
        <w:rPr>
          <w:szCs w:val="24"/>
        </w:rPr>
        <w:t xml:space="preserve"> LCP planning grants will be evaluated for their ability to complete or update an LCP. </w:t>
      </w:r>
      <w:r w:rsidR="00CE3EA4" w:rsidRPr="000D055D">
        <w:rPr>
          <w:szCs w:val="24"/>
        </w:rPr>
        <w:t xml:space="preserve">Projects selected for funding will be those that best meet the </w:t>
      </w:r>
      <w:r w:rsidR="00986903" w:rsidRPr="000D055D">
        <w:rPr>
          <w:szCs w:val="24"/>
        </w:rPr>
        <w:t xml:space="preserve">Commission’s </w:t>
      </w:r>
      <w:r w:rsidR="00CE3EA4" w:rsidRPr="000D055D">
        <w:rPr>
          <w:szCs w:val="24"/>
        </w:rPr>
        <w:t xml:space="preserve">following </w:t>
      </w:r>
      <w:r w:rsidR="009C7D56" w:rsidRPr="000D055D">
        <w:rPr>
          <w:szCs w:val="24"/>
        </w:rPr>
        <w:t xml:space="preserve">adopted </w:t>
      </w:r>
      <w:r w:rsidR="00CE3EA4" w:rsidRPr="000D055D">
        <w:rPr>
          <w:szCs w:val="24"/>
        </w:rPr>
        <w:t>criteria</w:t>
      </w:r>
      <w:r w:rsidR="00EB4E97">
        <w:rPr>
          <w:rStyle w:val="FootnoteReference"/>
          <w:szCs w:val="24"/>
        </w:rPr>
        <w:footnoteReference w:id="3"/>
      </w:r>
      <w:r w:rsidR="00CE3EA4" w:rsidRPr="000D055D">
        <w:rPr>
          <w:szCs w:val="24"/>
        </w:rPr>
        <w:t>:</w:t>
      </w:r>
      <w:r w:rsidR="00CE3EA4" w:rsidRPr="00B83DB1">
        <w:rPr>
          <w:szCs w:val="24"/>
        </w:rPr>
        <w:t xml:space="preserve"> </w:t>
      </w:r>
    </w:p>
    <w:p w:rsidR="00BA769F" w:rsidRPr="003336EB" w:rsidRDefault="00BA769F" w:rsidP="00BA769F">
      <w:pPr>
        <w:pStyle w:val="Default"/>
      </w:pPr>
    </w:p>
    <w:p w:rsidR="00BA769F" w:rsidRPr="003336EB" w:rsidRDefault="00BA769F" w:rsidP="00BA769F">
      <w:pPr>
        <w:pStyle w:val="ListParagraph"/>
        <w:numPr>
          <w:ilvl w:val="0"/>
          <w:numId w:val="6"/>
        </w:numPr>
        <w:rPr>
          <w:b/>
          <w:szCs w:val="24"/>
        </w:rPr>
      </w:pPr>
      <w:r w:rsidRPr="003336EB">
        <w:rPr>
          <w:b/>
          <w:szCs w:val="24"/>
        </w:rPr>
        <w:t xml:space="preserve">Public Benefit/Significance </w:t>
      </w:r>
    </w:p>
    <w:p w:rsidR="00BA769F" w:rsidRDefault="00BA769F" w:rsidP="00BA769F">
      <w:pPr>
        <w:rPr>
          <w:szCs w:val="24"/>
        </w:rPr>
      </w:pPr>
      <w:r w:rsidRPr="000061F6">
        <w:rPr>
          <w:szCs w:val="24"/>
        </w:rPr>
        <w:t>The Commission will consider the extent to which the</w:t>
      </w:r>
      <w:r>
        <w:rPr>
          <w:szCs w:val="24"/>
        </w:rPr>
        <w:t xml:space="preserve"> </w:t>
      </w:r>
      <w:r w:rsidRPr="000061F6">
        <w:rPr>
          <w:szCs w:val="24"/>
        </w:rPr>
        <w:t>proposed LCP planning effort will address issues of statewide significance and maximize</w:t>
      </w:r>
      <w:r>
        <w:rPr>
          <w:szCs w:val="24"/>
        </w:rPr>
        <w:t xml:space="preserve"> </w:t>
      </w:r>
      <w:r w:rsidRPr="000061F6">
        <w:rPr>
          <w:szCs w:val="24"/>
        </w:rPr>
        <w:t>public benefits of the coast. These can include: preserving and enhancing coastal habitat,</w:t>
      </w:r>
      <w:r>
        <w:rPr>
          <w:szCs w:val="24"/>
        </w:rPr>
        <w:t xml:space="preserve"> </w:t>
      </w:r>
      <w:r w:rsidRPr="000061F6">
        <w:rPr>
          <w:szCs w:val="24"/>
        </w:rPr>
        <w:t>protecting, providing and enhancing public access, protecting priority land uses such as</w:t>
      </w:r>
      <w:r>
        <w:rPr>
          <w:szCs w:val="24"/>
        </w:rPr>
        <w:t xml:space="preserve"> </w:t>
      </w:r>
      <w:r w:rsidRPr="000061F6">
        <w:rPr>
          <w:szCs w:val="24"/>
        </w:rPr>
        <w:t>agriculture, coastal dependent development or recreation, protecting and providing lower</w:t>
      </w:r>
      <w:r>
        <w:rPr>
          <w:szCs w:val="24"/>
        </w:rPr>
        <w:t xml:space="preserve"> </w:t>
      </w:r>
      <w:r w:rsidRPr="000061F6">
        <w:rPr>
          <w:szCs w:val="24"/>
        </w:rPr>
        <w:t xml:space="preserve">cost visitor and recreational opportunities, and addressing climate change. </w:t>
      </w:r>
    </w:p>
    <w:p w:rsidR="00BA769F" w:rsidRPr="000061F6" w:rsidRDefault="00BA769F" w:rsidP="00BA769F">
      <w:pPr>
        <w:rPr>
          <w:szCs w:val="24"/>
        </w:rPr>
      </w:pPr>
    </w:p>
    <w:p w:rsidR="00BA769F" w:rsidRPr="000061F6" w:rsidRDefault="00BA769F" w:rsidP="00BA769F">
      <w:pPr>
        <w:rPr>
          <w:szCs w:val="24"/>
        </w:rPr>
      </w:pPr>
      <w:r w:rsidRPr="000061F6">
        <w:rPr>
          <w:szCs w:val="24"/>
        </w:rPr>
        <w:t>LCPs are the means to implement the policies of Chapter 3 of the Coastal Act at the local</w:t>
      </w:r>
      <w:r>
        <w:rPr>
          <w:szCs w:val="24"/>
        </w:rPr>
        <w:t xml:space="preserve"> </w:t>
      </w:r>
      <w:r w:rsidRPr="000061F6">
        <w:rPr>
          <w:szCs w:val="24"/>
        </w:rPr>
        <w:t>level and when submitted are reviewed by the Commission for conformance with the</w:t>
      </w:r>
      <w:r>
        <w:rPr>
          <w:szCs w:val="24"/>
        </w:rPr>
        <w:t xml:space="preserve"> </w:t>
      </w:r>
      <w:r w:rsidRPr="000061F6">
        <w:rPr>
          <w:szCs w:val="24"/>
        </w:rPr>
        <w:t>Coastal Act. As LCPs have become more dated, their ability to provide an up to date</w:t>
      </w:r>
      <w:r>
        <w:rPr>
          <w:szCs w:val="24"/>
        </w:rPr>
        <w:t xml:space="preserve"> </w:t>
      </w:r>
      <w:r w:rsidRPr="000061F6">
        <w:rPr>
          <w:szCs w:val="24"/>
        </w:rPr>
        <w:t>framework to govern coastal development in light of changed circumstances and new</w:t>
      </w:r>
      <w:r>
        <w:rPr>
          <w:szCs w:val="24"/>
        </w:rPr>
        <w:t xml:space="preserve"> </w:t>
      </w:r>
      <w:r w:rsidRPr="000061F6">
        <w:rPr>
          <w:szCs w:val="24"/>
        </w:rPr>
        <w:t>scientific information may be weakened. As one purpose of this grant program is to</w:t>
      </w:r>
      <w:r>
        <w:rPr>
          <w:szCs w:val="24"/>
        </w:rPr>
        <w:t xml:space="preserve"> </w:t>
      </w:r>
      <w:r w:rsidRPr="000061F6">
        <w:rPr>
          <w:szCs w:val="24"/>
        </w:rPr>
        <w:t xml:space="preserve">update LCPs, the Commission will </w:t>
      </w:r>
      <w:bookmarkStart w:id="64" w:name="_GoBack"/>
      <w:bookmarkEnd w:id="64"/>
      <w:r w:rsidRPr="000061F6">
        <w:rPr>
          <w:szCs w:val="24"/>
        </w:rPr>
        <w:t xml:space="preserve"> consider the extent to which priority Coastal Act</w:t>
      </w:r>
      <w:r>
        <w:rPr>
          <w:szCs w:val="24"/>
        </w:rPr>
        <w:t xml:space="preserve"> </w:t>
      </w:r>
      <w:r w:rsidRPr="000061F6">
        <w:rPr>
          <w:szCs w:val="24"/>
        </w:rPr>
        <w:t>resources are addressed and the public benefits maximized.</w:t>
      </w:r>
    </w:p>
    <w:p w:rsidR="00BA769F" w:rsidRPr="000061F6" w:rsidRDefault="00BA769F" w:rsidP="00BA769F">
      <w:pPr>
        <w:pStyle w:val="ListParagraph"/>
        <w:ind w:left="360"/>
        <w:rPr>
          <w:szCs w:val="24"/>
        </w:rPr>
      </w:pPr>
    </w:p>
    <w:p w:rsidR="00BA769F" w:rsidRPr="003336EB" w:rsidRDefault="00BA769F" w:rsidP="00BA769F">
      <w:pPr>
        <w:pStyle w:val="ListParagraph"/>
        <w:numPr>
          <w:ilvl w:val="0"/>
          <w:numId w:val="6"/>
        </w:numPr>
        <w:rPr>
          <w:b/>
          <w:szCs w:val="24"/>
        </w:rPr>
      </w:pPr>
      <w:r w:rsidRPr="003336EB">
        <w:rPr>
          <w:b/>
          <w:szCs w:val="24"/>
        </w:rPr>
        <w:t>Relative Need for LCP Update/Extent of Update</w:t>
      </w:r>
    </w:p>
    <w:p w:rsidR="00BA769F" w:rsidRPr="00BC77C4" w:rsidRDefault="00BA769F" w:rsidP="00BA769F">
      <w:pPr>
        <w:rPr>
          <w:szCs w:val="24"/>
        </w:rPr>
      </w:pPr>
      <w:r w:rsidRPr="00BC77C4">
        <w:rPr>
          <w:szCs w:val="24"/>
        </w:rPr>
        <w:t>Related to the public benefits of a proposal,</w:t>
      </w:r>
      <w:r>
        <w:rPr>
          <w:szCs w:val="24"/>
        </w:rPr>
        <w:t xml:space="preserve"> </w:t>
      </w:r>
      <w:r w:rsidRPr="00BC77C4">
        <w:rPr>
          <w:szCs w:val="24"/>
        </w:rPr>
        <w:t>the Commission will consider the relative need for an LCP update, considering the length</w:t>
      </w:r>
      <w:r>
        <w:rPr>
          <w:szCs w:val="24"/>
        </w:rPr>
        <w:t xml:space="preserve"> </w:t>
      </w:r>
      <w:r w:rsidRPr="00BC77C4">
        <w:rPr>
          <w:szCs w:val="24"/>
        </w:rPr>
        <w:t>of time since an LCP or LCP segment has been updated and the significance of the issues</w:t>
      </w:r>
      <w:r>
        <w:rPr>
          <w:szCs w:val="24"/>
        </w:rPr>
        <w:t xml:space="preserve"> </w:t>
      </w:r>
      <w:r w:rsidRPr="00BC77C4">
        <w:rPr>
          <w:szCs w:val="24"/>
        </w:rPr>
        <w:t>proposed to be updated. For example, many sensitive species and habitats have been</w:t>
      </w:r>
      <w:r>
        <w:rPr>
          <w:szCs w:val="24"/>
        </w:rPr>
        <w:t xml:space="preserve"> </w:t>
      </w:r>
      <w:r w:rsidRPr="00BC77C4">
        <w:rPr>
          <w:szCs w:val="24"/>
        </w:rPr>
        <w:t>identified since the time of certification of many LCPs. A proposal to update an LCP's</w:t>
      </w:r>
      <w:r>
        <w:rPr>
          <w:szCs w:val="24"/>
        </w:rPr>
        <w:t xml:space="preserve"> </w:t>
      </w:r>
      <w:r w:rsidRPr="00BC77C4">
        <w:rPr>
          <w:szCs w:val="24"/>
        </w:rPr>
        <w:t>environmentally sensitive habitat (ESHA) policies, ordinances, resource maps, etc. may</w:t>
      </w:r>
      <w:r>
        <w:rPr>
          <w:szCs w:val="24"/>
        </w:rPr>
        <w:t xml:space="preserve"> </w:t>
      </w:r>
      <w:r w:rsidRPr="00BC77C4">
        <w:rPr>
          <w:szCs w:val="24"/>
        </w:rPr>
        <w:t>be an important update in specific jurisdictions. Other jurisdictions may benefit from</w:t>
      </w:r>
    </w:p>
    <w:p w:rsidR="00BA769F" w:rsidRDefault="00BA769F" w:rsidP="00BA769F">
      <w:pPr>
        <w:rPr>
          <w:szCs w:val="24"/>
        </w:rPr>
      </w:pPr>
      <w:proofErr w:type="gramStart"/>
      <w:r w:rsidRPr="00BC77C4">
        <w:rPr>
          <w:szCs w:val="24"/>
        </w:rPr>
        <w:t>updates</w:t>
      </w:r>
      <w:proofErr w:type="gramEnd"/>
      <w:r w:rsidRPr="00BC77C4">
        <w:rPr>
          <w:szCs w:val="24"/>
        </w:rPr>
        <w:t xml:space="preserve"> in policy areas that will resolve known deficiencies or sources of conflict and/or</w:t>
      </w:r>
      <w:r>
        <w:rPr>
          <w:szCs w:val="24"/>
        </w:rPr>
        <w:t xml:space="preserve"> </w:t>
      </w:r>
      <w:r w:rsidRPr="00BC77C4">
        <w:rPr>
          <w:szCs w:val="24"/>
        </w:rPr>
        <w:t>appeals of local coastal development permits to the Commission. In addition, the extent</w:t>
      </w:r>
      <w:r>
        <w:rPr>
          <w:szCs w:val="24"/>
        </w:rPr>
        <w:t xml:space="preserve"> </w:t>
      </w:r>
      <w:r w:rsidRPr="00BC77C4">
        <w:rPr>
          <w:szCs w:val="24"/>
        </w:rPr>
        <w:t>or scope of an update is an important consideration, with higher priority being placed on</w:t>
      </w:r>
      <w:r>
        <w:rPr>
          <w:szCs w:val="24"/>
        </w:rPr>
        <w:t xml:space="preserve"> </w:t>
      </w:r>
      <w:r w:rsidRPr="00BC77C4">
        <w:rPr>
          <w:szCs w:val="24"/>
        </w:rPr>
        <w:t>proposed updates of greater extent/scope, such as a complete LUP/IP update, or an</w:t>
      </w:r>
      <w:r>
        <w:rPr>
          <w:szCs w:val="24"/>
        </w:rPr>
        <w:t xml:space="preserve"> </w:t>
      </w:r>
      <w:r w:rsidRPr="00BC77C4">
        <w:rPr>
          <w:szCs w:val="24"/>
        </w:rPr>
        <w:t>update that results in comprehensive updating of one or more policy areas or a</w:t>
      </w:r>
      <w:r>
        <w:rPr>
          <w:szCs w:val="24"/>
        </w:rPr>
        <w:t xml:space="preserve"> </w:t>
      </w:r>
      <w:r w:rsidRPr="00BC77C4">
        <w:rPr>
          <w:szCs w:val="24"/>
        </w:rPr>
        <w:t>geographic sub-area.</w:t>
      </w:r>
    </w:p>
    <w:p w:rsidR="00BA769F" w:rsidRPr="00BC77C4" w:rsidRDefault="00BA769F" w:rsidP="00BA769F">
      <w:pPr>
        <w:rPr>
          <w:szCs w:val="24"/>
        </w:rPr>
      </w:pPr>
    </w:p>
    <w:p w:rsidR="00BA769F" w:rsidRPr="003336EB" w:rsidRDefault="00BA769F" w:rsidP="00BA769F">
      <w:pPr>
        <w:pStyle w:val="ListParagraph"/>
        <w:numPr>
          <w:ilvl w:val="0"/>
          <w:numId w:val="6"/>
        </w:numPr>
        <w:rPr>
          <w:b/>
          <w:szCs w:val="24"/>
        </w:rPr>
      </w:pPr>
      <w:r w:rsidRPr="003336EB">
        <w:rPr>
          <w:b/>
          <w:szCs w:val="24"/>
        </w:rPr>
        <w:t>Addressing the Effects of Climate Change</w:t>
      </w:r>
    </w:p>
    <w:p w:rsidR="00BA769F" w:rsidRPr="004A5CA3" w:rsidRDefault="00BA769F" w:rsidP="00BA769F">
      <w:pPr>
        <w:rPr>
          <w:szCs w:val="24"/>
        </w:rPr>
      </w:pPr>
      <w:r w:rsidRPr="004A5CA3">
        <w:rPr>
          <w:szCs w:val="24"/>
        </w:rPr>
        <w:t>Climate change is one of the most</w:t>
      </w:r>
      <w:r>
        <w:rPr>
          <w:szCs w:val="24"/>
        </w:rPr>
        <w:t xml:space="preserve"> </w:t>
      </w:r>
      <w:r w:rsidRPr="004A5CA3">
        <w:rPr>
          <w:szCs w:val="24"/>
        </w:rPr>
        <w:t>significant policy areas to emerge since many of the LCPs have been certified. The</w:t>
      </w:r>
      <w:r>
        <w:rPr>
          <w:szCs w:val="24"/>
        </w:rPr>
        <w:t xml:space="preserve"> </w:t>
      </w:r>
      <w:r w:rsidRPr="004A5CA3">
        <w:rPr>
          <w:szCs w:val="24"/>
        </w:rPr>
        <w:t>Commission is seeking LCP updates that address the effects of climate change, including</w:t>
      </w:r>
      <w:r>
        <w:rPr>
          <w:szCs w:val="24"/>
        </w:rPr>
        <w:t xml:space="preserve"> </w:t>
      </w:r>
      <w:r w:rsidRPr="004A5CA3">
        <w:rPr>
          <w:szCs w:val="24"/>
        </w:rPr>
        <w:t>sea level rise and other coastal hazards, as well as other issue areas affected by climate</w:t>
      </w:r>
      <w:r>
        <w:rPr>
          <w:szCs w:val="24"/>
        </w:rPr>
        <w:t xml:space="preserve"> </w:t>
      </w:r>
      <w:proofErr w:type="gramStart"/>
      <w:r w:rsidRPr="004A5CA3">
        <w:rPr>
          <w:szCs w:val="24"/>
        </w:rPr>
        <w:t>change,</w:t>
      </w:r>
      <w:proofErr w:type="gramEnd"/>
      <w:r w:rsidRPr="004A5CA3">
        <w:rPr>
          <w:szCs w:val="24"/>
        </w:rPr>
        <w:t xml:space="preserve"> such has changes in habitat, fire hazards, and transportation and land use policy</w:t>
      </w:r>
    </w:p>
    <w:p w:rsidR="00BA769F" w:rsidRDefault="00BA769F" w:rsidP="00BA769F">
      <w:pPr>
        <w:rPr>
          <w:szCs w:val="24"/>
        </w:rPr>
      </w:pPr>
      <w:proofErr w:type="gramStart"/>
      <w:r w:rsidRPr="004A5CA3">
        <w:rPr>
          <w:szCs w:val="24"/>
        </w:rPr>
        <w:t>to</w:t>
      </w:r>
      <w:proofErr w:type="gramEnd"/>
      <w:r w:rsidRPr="004A5CA3">
        <w:rPr>
          <w:szCs w:val="24"/>
        </w:rPr>
        <w:t xml:space="preserve"> facilitate reductions in greenhouse gas emissions and vehicle miles travelled. Special</w:t>
      </w:r>
      <w:r>
        <w:rPr>
          <w:szCs w:val="24"/>
        </w:rPr>
        <w:t xml:space="preserve"> </w:t>
      </w:r>
      <w:r w:rsidRPr="004A5CA3">
        <w:rPr>
          <w:szCs w:val="24"/>
        </w:rPr>
        <w:t>consideration will be given to LCP amendment proposals to address this policy area.</w:t>
      </w:r>
    </w:p>
    <w:p w:rsidR="00BA769F" w:rsidRDefault="00BA769F" w:rsidP="00BA769F">
      <w:pPr>
        <w:rPr>
          <w:szCs w:val="24"/>
        </w:rPr>
      </w:pPr>
    </w:p>
    <w:p w:rsidR="00BA769F" w:rsidRPr="004A5CA3" w:rsidRDefault="00BA769F" w:rsidP="00BA769F">
      <w:pPr>
        <w:rPr>
          <w:szCs w:val="24"/>
        </w:rPr>
      </w:pPr>
    </w:p>
    <w:p w:rsidR="00BA769F" w:rsidRPr="003336EB" w:rsidRDefault="00BA769F" w:rsidP="00BA769F">
      <w:pPr>
        <w:pStyle w:val="ListParagraph"/>
        <w:numPr>
          <w:ilvl w:val="0"/>
          <w:numId w:val="6"/>
        </w:numPr>
        <w:rPr>
          <w:b/>
          <w:szCs w:val="24"/>
        </w:rPr>
      </w:pPr>
      <w:r w:rsidRPr="003336EB">
        <w:rPr>
          <w:b/>
          <w:szCs w:val="24"/>
        </w:rPr>
        <w:t>Likelihood of Success/Effectiveness</w:t>
      </w:r>
    </w:p>
    <w:p w:rsidR="00BA769F" w:rsidRPr="003E1412" w:rsidRDefault="00BA769F" w:rsidP="00BA769F">
      <w:pPr>
        <w:rPr>
          <w:b/>
          <w:szCs w:val="24"/>
        </w:rPr>
      </w:pPr>
      <w:r w:rsidRPr="003E1412">
        <w:rPr>
          <w:szCs w:val="24"/>
        </w:rPr>
        <w:t>The Commission has had past grant programs</w:t>
      </w:r>
      <w:r>
        <w:rPr>
          <w:szCs w:val="24"/>
        </w:rPr>
        <w:t xml:space="preserve"> </w:t>
      </w:r>
      <w:r w:rsidRPr="003E1412">
        <w:rPr>
          <w:szCs w:val="24"/>
        </w:rPr>
        <w:t>where the investment of public funds has not resulted in completed certified LCPs or</w:t>
      </w:r>
      <w:r>
        <w:rPr>
          <w:szCs w:val="24"/>
        </w:rPr>
        <w:t xml:space="preserve"> </w:t>
      </w:r>
      <w:r w:rsidRPr="003E1412">
        <w:rPr>
          <w:szCs w:val="24"/>
        </w:rPr>
        <w:t>LCP Amendments. In a few cases, funding has been awarded but reverted. Overall, the</w:t>
      </w:r>
      <w:r>
        <w:rPr>
          <w:szCs w:val="24"/>
        </w:rPr>
        <w:t xml:space="preserve"> </w:t>
      </w:r>
      <w:r w:rsidRPr="003E1412">
        <w:rPr>
          <w:szCs w:val="24"/>
        </w:rPr>
        <w:t>success of the Commission’s grant program will be measured by the progress made</w:t>
      </w:r>
      <w:r>
        <w:rPr>
          <w:szCs w:val="24"/>
        </w:rPr>
        <w:t xml:space="preserve"> </w:t>
      </w:r>
      <w:r w:rsidRPr="003E1412">
        <w:rPr>
          <w:szCs w:val="24"/>
        </w:rPr>
        <w:t>toward LCP certification or update.</w:t>
      </w:r>
    </w:p>
    <w:p w:rsidR="00BA769F" w:rsidRPr="003E1412" w:rsidRDefault="00BA769F" w:rsidP="00BA769F">
      <w:pPr>
        <w:rPr>
          <w:b/>
          <w:szCs w:val="24"/>
        </w:rPr>
      </w:pPr>
    </w:p>
    <w:p w:rsidR="00BA769F" w:rsidRPr="003E1412" w:rsidRDefault="00BA769F" w:rsidP="00BA769F">
      <w:pPr>
        <w:rPr>
          <w:szCs w:val="24"/>
        </w:rPr>
      </w:pPr>
      <w:r w:rsidRPr="003E1412">
        <w:rPr>
          <w:szCs w:val="24"/>
        </w:rPr>
        <w:lastRenderedPageBreak/>
        <w:t>The Commission thus will consider the likelihood of success of each proposal, including</w:t>
      </w:r>
      <w:r>
        <w:rPr>
          <w:szCs w:val="24"/>
        </w:rPr>
        <w:t xml:space="preserve"> </w:t>
      </w:r>
      <w:r w:rsidRPr="003E1412">
        <w:rPr>
          <w:szCs w:val="24"/>
        </w:rPr>
        <w:t>evaluating the practicality, feasibility, and effectiveness of a proposed work program that</w:t>
      </w:r>
      <w:r>
        <w:rPr>
          <w:szCs w:val="24"/>
        </w:rPr>
        <w:t xml:space="preserve"> </w:t>
      </w:r>
      <w:r w:rsidRPr="003E1412">
        <w:rPr>
          <w:szCs w:val="24"/>
        </w:rPr>
        <w:t>may lead to successful implementation. Proposals should address the need for</w:t>
      </w:r>
      <w:r>
        <w:rPr>
          <w:szCs w:val="24"/>
        </w:rPr>
        <w:t xml:space="preserve"> </w:t>
      </w:r>
      <w:r w:rsidRPr="003E1412">
        <w:rPr>
          <w:szCs w:val="24"/>
        </w:rPr>
        <w:t>coordination with the public and the Commission, and provide for practicable</w:t>
      </w:r>
      <w:r>
        <w:rPr>
          <w:szCs w:val="24"/>
        </w:rPr>
        <w:t xml:space="preserve"> </w:t>
      </w:r>
      <w:r w:rsidRPr="003E1412">
        <w:rPr>
          <w:szCs w:val="24"/>
        </w:rPr>
        <w:t>benchmarks for LCP amendment development and review. Other evidence in support of</w:t>
      </w:r>
      <w:r>
        <w:rPr>
          <w:szCs w:val="24"/>
        </w:rPr>
        <w:t xml:space="preserve"> </w:t>
      </w:r>
      <w:r w:rsidRPr="003E1412">
        <w:rPr>
          <w:szCs w:val="24"/>
        </w:rPr>
        <w:t>this criteria may include resolutions of intent and endorsement for the proposed work</w:t>
      </w:r>
      <w:r>
        <w:rPr>
          <w:szCs w:val="24"/>
        </w:rPr>
        <w:t xml:space="preserve"> </w:t>
      </w:r>
      <w:r w:rsidRPr="003E1412">
        <w:rPr>
          <w:szCs w:val="24"/>
        </w:rPr>
        <w:t>from the jurisdiction and other organizations, matching funds or other complementary</w:t>
      </w:r>
      <w:r>
        <w:rPr>
          <w:szCs w:val="24"/>
        </w:rPr>
        <w:t xml:space="preserve"> </w:t>
      </w:r>
      <w:r w:rsidRPr="003E1412">
        <w:rPr>
          <w:szCs w:val="24"/>
        </w:rPr>
        <w:t>efforts (see below), or other factors that may affect the likelihood that an LCP</w:t>
      </w:r>
      <w:r>
        <w:rPr>
          <w:szCs w:val="24"/>
        </w:rPr>
        <w:t xml:space="preserve"> </w:t>
      </w:r>
      <w:r w:rsidRPr="003E1412">
        <w:rPr>
          <w:szCs w:val="24"/>
        </w:rPr>
        <w:t>amendment will be successfully completed. Applicants will be asked to describe any LCP</w:t>
      </w:r>
      <w:r>
        <w:rPr>
          <w:szCs w:val="24"/>
        </w:rPr>
        <w:t xml:space="preserve"> </w:t>
      </w:r>
      <w:r w:rsidRPr="003E1412">
        <w:rPr>
          <w:szCs w:val="24"/>
        </w:rPr>
        <w:t>planning work that has been initiated or is already underway at the local level and how</w:t>
      </w:r>
      <w:r>
        <w:rPr>
          <w:szCs w:val="24"/>
        </w:rPr>
        <w:t xml:space="preserve"> </w:t>
      </w:r>
      <w:r w:rsidRPr="003E1412">
        <w:rPr>
          <w:szCs w:val="24"/>
        </w:rPr>
        <w:t>this grant program is needed to substantially further that effort. A resolution from the</w:t>
      </w:r>
    </w:p>
    <w:p w:rsidR="00BA769F" w:rsidRDefault="00BA769F" w:rsidP="00BA769F">
      <w:pPr>
        <w:rPr>
          <w:szCs w:val="24"/>
        </w:rPr>
      </w:pPr>
      <w:proofErr w:type="gramStart"/>
      <w:r w:rsidRPr="003E1412">
        <w:rPr>
          <w:szCs w:val="24"/>
        </w:rPr>
        <w:t>applicant</w:t>
      </w:r>
      <w:proofErr w:type="gramEnd"/>
      <w:r w:rsidRPr="003E1412">
        <w:rPr>
          <w:szCs w:val="24"/>
        </w:rPr>
        <w:t xml:space="preserve"> committing to completing an LCP Amendment submittal to the Commission</w:t>
      </w:r>
      <w:r>
        <w:rPr>
          <w:szCs w:val="24"/>
        </w:rPr>
        <w:t xml:space="preserve"> </w:t>
      </w:r>
      <w:r w:rsidRPr="003E1412">
        <w:rPr>
          <w:szCs w:val="24"/>
        </w:rPr>
        <w:t>will be required as part of the application.</w:t>
      </w:r>
    </w:p>
    <w:p w:rsidR="00BA769F" w:rsidRPr="003E1412" w:rsidRDefault="00BA769F" w:rsidP="00BA769F">
      <w:pPr>
        <w:rPr>
          <w:szCs w:val="24"/>
        </w:rPr>
      </w:pPr>
    </w:p>
    <w:p w:rsidR="00BA769F" w:rsidRPr="003E1412" w:rsidRDefault="00BA769F" w:rsidP="00BA769F">
      <w:pPr>
        <w:rPr>
          <w:b/>
          <w:szCs w:val="24"/>
        </w:rPr>
      </w:pPr>
      <w:r w:rsidRPr="003E1412">
        <w:rPr>
          <w:szCs w:val="24"/>
        </w:rPr>
        <w:t>For new LCP development, the local government should demonstrate its willingness and</w:t>
      </w:r>
      <w:r>
        <w:rPr>
          <w:szCs w:val="24"/>
        </w:rPr>
        <w:t xml:space="preserve"> </w:t>
      </w:r>
      <w:r w:rsidRPr="003E1412">
        <w:rPr>
          <w:szCs w:val="24"/>
        </w:rPr>
        <w:t>capacity to assume local coastal development permit processing. Related, some areas of</w:t>
      </w:r>
      <w:r>
        <w:rPr>
          <w:szCs w:val="24"/>
        </w:rPr>
        <w:t xml:space="preserve"> </w:t>
      </w:r>
      <w:r w:rsidRPr="003E1412">
        <w:rPr>
          <w:szCs w:val="24"/>
        </w:rPr>
        <w:t>the coastal zone remain uncertified because the Commission and local government have</w:t>
      </w:r>
      <w:r>
        <w:rPr>
          <w:szCs w:val="24"/>
        </w:rPr>
        <w:t xml:space="preserve"> </w:t>
      </w:r>
      <w:r w:rsidRPr="003E1412">
        <w:rPr>
          <w:szCs w:val="24"/>
        </w:rPr>
        <w:t>been unable to reach agreement on the resolution of issues or the issue is particularly</w:t>
      </w:r>
      <w:r>
        <w:rPr>
          <w:szCs w:val="24"/>
        </w:rPr>
        <w:t xml:space="preserve"> </w:t>
      </w:r>
      <w:r w:rsidRPr="003E1412">
        <w:rPr>
          <w:szCs w:val="24"/>
        </w:rPr>
        <w:t>intractable. The Commission will consider the likelihood that such areas and specific</w:t>
      </w:r>
      <w:r>
        <w:rPr>
          <w:szCs w:val="24"/>
        </w:rPr>
        <w:t xml:space="preserve"> </w:t>
      </w:r>
      <w:r w:rsidRPr="003E1412">
        <w:rPr>
          <w:szCs w:val="24"/>
        </w:rPr>
        <w:t>policy questions can be successfully addressed, leading to certification of the area.</w:t>
      </w:r>
    </w:p>
    <w:p w:rsidR="00BA769F" w:rsidRPr="003E1412" w:rsidRDefault="00BA769F" w:rsidP="00BA769F">
      <w:pPr>
        <w:rPr>
          <w:b/>
          <w:szCs w:val="24"/>
        </w:rPr>
      </w:pPr>
    </w:p>
    <w:p w:rsidR="00BA769F" w:rsidRPr="003336EB" w:rsidRDefault="00BA769F" w:rsidP="00BA769F">
      <w:pPr>
        <w:pStyle w:val="ListParagraph"/>
        <w:numPr>
          <w:ilvl w:val="0"/>
          <w:numId w:val="6"/>
        </w:numPr>
        <w:rPr>
          <w:b/>
          <w:szCs w:val="24"/>
        </w:rPr>
      </w:pPr>
      <w:r w:rsidRPr="003336EB">
        <w:rPr>
          <w:b/>
          <w:szCs w:val="24"/>
        </w:rPr>
        <w:t>Workload</w:t>
      </w:r>
    </w:p>
    <w:p w:rsidR="00BA769F" w:rsidRPr="009C3224" w:rsidRDefault="00BA769F" w:rsidP="00BA769F">
      <w:pPr>
        <w:rPr>
          <w:szCs w:val="24"/>
        </w:rPr>
      </w:pPr>
      <w:r w:rsidRPr="009C3224">
        <w:rPr>
          <w:szCs w:val="24"/>
        </w:rPr>
        <w:t>The Commission will consider the level of existing permit workload</w:t>
      </w:r>
      <w:r>
        <w:rPr>
          <w:szCs w:val="24"/>
        </w:rPr>
        <w:t xml:space="preserve"> </w:t>
      </w:r>
      <w:r w:rsidRPr="009C3224">
        <w:rPr>
          <w:szCs w:val="24"/>
        </w:rPr>
        <w:t>generated by uncertified jurisdictions and thus the relative statewide benefits of</w:t>
      </w:r>
      <w:r>
        <w:rPr>
          <w:szCs w:val="24"/>
        </w:rPr>
        <w:t xml:space="preserve"> </w:t>
      </w:r>
      <w:r w:rsidRPr="009C3224">
        <w:rPr>
          <w:szCs w:val="24"/>
        </w:rPr>
        <w:t>certification of any particular jurisdiction.</w:t>
      </w:r>
    </w:p>
    <w:p w:rsidR="00BA769F" w:rsidRDefault="00BA769F" w:rsidP="00BA769F">
      <w:pPr>
        <w:rPr>
          <w:szCs w:val="24"/>
        </w:rPr>
      </w:pPr>
    </w:p>
    <w:p w:rsidR="00BA769F" w:rsidRPr="009C3224" w:rsidRDefault="00BA769F" w:rsidP="00BA769F">
      <w:r w:rsidRPr="009C3224">
        <w:rPr>
          <w:szCs w:val="24"/>
        </w:rPr>
        <w:t>While most of the geographic area of the coastal zone is under certified LCPs, there are</w:t>
      </w:r>
      <w:r>
        <w:rPr>
          <w:szCs w:val="24"/>
        </w:rPr>
        <w:t xml:space="preserve"> </w:t>
      </w:r>
      <w:r w:rsidRPr="009C3224">
        <w:rPr>
          <w:szCs w:val="24"/>
        </w:rPr>
        <w:t>36 segments that are not yet certified and 44 specific Areas of Deferred Certification. The</w:t>
      </w:r>
      <w:r>
        <w:rPr>
          <w:szCs w:val="24"/>
        </w:rPr>
        <w:t xml:space="preserve"> </w:t>
      </w:r>
      <w:r w:rsidRPr="009C3224">
        <w:rPr>
          <w:szCs w:val="24"/>
        </w:rPr>
        <w:t>Commission is responsible for review of all coastal development permits in these</w:t>
      </w:r>
      <w:r>
        <w:rPr>
          <w:szCs w:val="24"/>
        </w:rPr>
        <w:t xml:space="preserve"> </w:t>
      </w:r>
      <w:r w:rsidRPr="009C3224">
        <w:rPr>
          <w:szCs w:val="24"/>
        </w:rPr>
        <w:t>uncertified areas. If LCPs were certified for these areas, then most coastal development</w:t>
      </w:r>
      <w:r>
        <w:rPr>
          <w:szCs w:val="24"/>
        </w:rPr>
        <w:t xml:space="preserve"> </w:t>
      </w:r>
      <w:r w:rsidRPr="009C3224">
        <w:rPr>
          <w:szCs w:val="24"/>
        </w:rPr>
        <w:t>permits would be reviewed at the local level and the Commission’s staff resources could</w:t>
      </w:r>
      <w:r>
        <w:rPr>
          <w:szCs w:val="24"/>
        </w:rPr>
        <w:t xml:space="preserve"> </w:t>
      </w:r>
      <w:r w:rsidRPr="009C3224">
        <w:rPr>
          <w:szCs w:val="24"/>
        </w:rPr>
        <w:t>be reallocated to assist matters of more statewide significance and importance, such as</w:t>
      </w:r>
      <w:r>
        <w:rPr>
          <w:szCs w:val="24"/>
        </w:rPr>
        <w:t xml:space="preserve"> </w:t>
      </w:r>
      <w:r w:rsidRPr="009C3224">
        <w:rPr>
          <w:szCs w:val="24"/>
        </w:rPr>
        <w:t>early coordination with local government on LCP planning matters, as well as oversight,</w:t>
      </w:r>
      <w:r>
        <w:rPr>
          <w:szCs w:val="24"/>
        </w:rPr>
        <w:t xml:space="preserve"> </w:t>
      </w:r>
      <w:r w:rsidRPr="009C3224">
        <w:rPr>
          <w:szCs w:val="24"/>
        </w:rPr>
        <w:t>review, and coordination with local governments on LCP implementation.</w:t>
      </w:r>
    </w:p>
    <w:p w:rsidR="00BA769F" w:rsidRPr="003336EB" w:rsidRDefault="00BA769F" w:rsidP="00BA769F">
      <w:pPr>
        <w:pStyle w:val="Default"/>
      </w:pPr>
    </w:p>
    <w:p w:rsidR="00BA769F" w:rsidRDefault="00BA769F" w:rsidP="00BA769F">
      <w:pPr>
        <w:pStyle w:val="ListParagraph"/>
        <w:numPr>
          <w:ilvl w:val="0"/>
          <w:numId w:val="6"/>
        </w:numPr>
        <w:rPr>
          <w:b/>
          <w:szCs w:val="24"/>
        </w:rPr>
      </w:pPr>
      <w:r w:rsidRPr="003336EB">
        <w:rPr>
          <w:b/>
          <w:szCs w:val="24"/>
        </w:rPr>
        <w:t>Project Integration/Leverage/Matching Funds</w:t>
      </w:r>
    </w:p>
    <w:p w:rsidR="00BA769F" w:rsidRPr="00AE2019" w:rsidRDefault="00BA769F" w:rsidP="00BA769F">
      <w:pPr>
        <w:rPr>
          <w:szCs w:val="24"/>
        </w:rPr>
      </w:pPr>
      <w:r w:rsidRPr="00AE2019">
        <w:rPr>
          <w:szCs w:val="24"/>
        </w:rPr>
        <w:t>The Commission will consider the</w:t>
      </w:r>
      <w:r>
        <w:rPr>
          <w:szCs w:val="24"/>
        </w:rPr>
        <w:t xml:space="preserve"> </w:t>
      </w:r>
      <w:r w:rsidRPr="00AE2019">
        <w:rPr>
          <w:szCs w:val="24"/>
        </w:rPr>
        <w:t>relationship of the LCP work program to other planning work being undertaken by the</w:t>
      </w:r>
      <w:r>
        <w:rPr>
          <w:szCs w:val="24"/>
        </w:rPr>
        <w:t xml:space="preserve"> </w:t>
      </w:r>
      <w:r w:rsidRPr="00AE2019">
        <w:rPr>
          <w:szCs w:val="24"/>
        </w:rPr>
        <w:t>jurisdiction. Applicants will be asked to describe any other related grant awards (such as</w:t>
      </w:r>
      <w:r>
        <w:rPr>
          <w:szCs w:val="24"/>
        </w:rPr>
        <w:t xml:space="preserve"> </w:t>
      </w:r>
      <w:r w:rsidRPr="00AE2019">
        <w:rPr>
          <w:szCs w:val="24"/>
        </w:rPr>
        <w:t>through the Ocean Protection Council, Coastal Conservancy or the Strategic Growth</w:t>
      </w:r>
      <w:r>
        <w:rPr>
          <w:szCs w:val="24"/>
        </w:rPr>
        <w:t xml:space="preserve"> </w:t>
      </w:r>
      <w:r w:rsidRPr="00AE2019">
        <w:rPr>
          <w:szCs w:val="24"/>
        </w:rPr>
        <w:t>Council) that may support the LCP planning work and any availability and amount of</w:t>
      </w:r>
    </w:p>
    <w:p w:rsidR="00BA769F" w:rsidRDefault="00BA769F" w:rsidP="00BA769F">
      <w:pPr>
        <w:rPr>
          <w:szCs w:val="24"/>
        </w:rPr>
      </w:pPr>
      <w:proofErr w:type="gramStart"/>
      <w:r w:rsidRPr="00AE2019">
        <w:rPr>
          <w:szCs w:val="24"/>
        </w:rPr>
        <w:t>local</w:t>
      </w:r>
      <w:proofErr w:type="gramEnd"/>
      <w:r w:rsidRPr="00AE2019">
        <w:rPr>
          <w:szCs w:val="24"/>
        </w:rPr>
        <w:t xml:space="preserve"> matching funds.</w:t>
      </w:r>
      <w:r>
        <w:rPr>
          <w:szCs w:val="24"/>
        </w:rPr>
        <w:t xml:space="preserve"> </w:t>
      </w:r>
    </w:p>
    <w:p w:rsidR="00BA769F" w:rsidRDefault="00BA769F" w:rsidP="00BA769F">
      <w:pPr>
        <w:rPr>
          <w:szCs w:val="24"/>
        </w:rPr>
      </w:pPr>
    </w:p>
    <w:p w:rsidR="00BA769F" w:rsidRPr="00AE2019" w:rsidRDefault="00BA769F" w:rsidP="00BA769F">
      <w:pPr>
        <w:rPr>
          <w:szCs w:val="24"/>
        </w:rPr>
      </w:pPr>
      <w:r w:rsidRPr="00AE2019">
        <w:rPr>
          <w:szCs w:val="24"/>
        </w:rPr>
        <w:t>There are several related grant programs underway which may positively integrate with</w:t>
      </w:r>
      <w:r>
        <w:rPr>
          <w:szCs w:val="24"/>
        </w:rPr>
        <w:t xml:space="preserve"> </w:t>
      </w:r>
      <w:r w:rsidRPr="00AE2019">
        <w:rPr>
          <w:szCs w:val="24"/>
        </w:rPr>
        <w:t>this LCP Planning Grant program. For example, the Ocean Protection Council is</w:t>
      </w:r>
      <w:r>
        <w:rPr>
          <w:szCs w:val="24"/>
        </w:rPr>
        <w:t xml:space="preserve"> </w:t>
      </w:r>
      <w:r w:rsidRPr="00AE2019">
        <w:rPr>
          <w:szCs w:val="24"/>
        </w:rPr>
        <w:t>currently processing applications for grants to update LCPs to address sea level rise. The</w:t>
      </w:r>
      <w:r>
        <w:rPr>
          <w:szCs w:val="24"/>
        </w:rPr>
        <w:t xml:space="preserve"> </w:t>
      </w:r>
      <w:r w:rsidRPr="00AE2019">
        <w:rPr>
          <w:szCs w:val="24"/>
        </w:rPr>
        <w:t>Coastal Conservancy is administering a Climate Ready grant program</w:t>
      </w:r>
    </w:p>
    <w:p w:rsidR="00BA769F" w:rsidRPr="00AE2019" w:rsidRDefault="00BA769F" w:rsidP="00BA769F">
      <w:pPr>
        <w:rPr>
          <w:szCs w:val="24"/>
        </w:rPr>
      </w:pPr>
      <w:r w:rsidRPr="00AE2019">
        <w:rPr>
          <w:szCs w:val="24"/>
        </w:rPr>
        <w:t>(</w:t>
      </w:r>
      <w:hyperlink r:id="rId17" w:history="1">
        <w:r w:rsidRPr="00AE2019">
          <w:rPr>
            <w:rStyle w:val="Hyperlink"/>
            <w:szCs w:val="24"/>
          </w:rPr>
          <w:t>http://scc.ca.gov/files/2013/07/Climate-Readygrant-announcement-July-18_FINAL.pdf</w:t>
        </w:r>
      </w:hyperlink>
      <w:r w:rsidRPr="00AE2019">
        <w:rPr>
          <w:szCs w:val="24"/>
        </w:rPr>
        <w:t>).</w:t>
      </w:r>
    </w:p>
    <w:p w:rsidR="00BA769F" w:rsidRPr="00AE2019" w:rsidRDefault="00BA769F" w:rsidP="00BA769F">
      <w:pPr>
        <w:rPr>
          <w:szCs w:val="24"/>
        </w:rPr>
      </w:pPr>
    </w:p>
    <w:p w:rsidR="00BA769F" w:rsidRPr="00AE2019" w:rsidRDefault="00BA769F" w:rsidP="00BA769F">
      <w:pPr>
        <w:rPr>
          <w:b/>
          <w:szCs w:val="24"/>
        </w:rPr>
      </w:pPr>
      <w:r w:rsidRPr="00AE2019">
        <w:rPr>
          <w:szCs w:val="24"/>
        </w:rPr>
        <w:t>The Strategic Growth Council provides a Sustainable Communities Planning Grant and</w:t>
      </w:r>
      <w:r>
        <w:rPr>
          <w:szCs w:val="24"/>
        </w:rPr>
        <w:t xml:space="preserve"> </w:t>
      </w:r>
      <w:r w:rsidRPr="00AE2019">
        <w:rPr>
          <w:szCs w:val="24"/>
        </w:rPr>
        <w:t>Incentives Program to fund efforts to conduct planning activities that will foster</w:t>
      </w:r>
      <w:r>
        <w:rPr>
          <w:szCs w:val="24"/>
        </w:rPr>
        <w:t xml:space="preserve"> </w:t>
      </w:r>
      <w:r w:rsidRPr="00AE2019">
        <w:rPr>
          <w:szCs w:val="24"/>
        </w:rPr>
        <w:t>sustainable communities, lead to reduced greenhouse gas emissions, and achieve other</w:t>
      </w:r>
      <w:r>
        <w:rPr>
          <w:szCs w:val="24"/>
        </w:rPr>
        <w:t xml:space="preserve"> </w:t>
      </w:r>
      <w:r w:rsidRPr="00AE2019">
        <w:rPr>
          <w:szCs w:val="24"/>
        </w:rPr>
        <w:t>sustainability objectives, and for which coastal jurisdictions are eligible to apply. The</w:t>
      </w:r>
      <w:r>
        <w:rPr>
          <w:szCs w:val="24"/>
        </w:rPr>
        <w:t xml:space="preserve"> </w:t>
      </w:r>
      <w:r w:rsidRPr="00AE2019">
        <w:rPr>
          <w:szCs w:val="24"/>
        </w:rPr>
        <w:t>Commission will consider the ability to integrate and leverage any additional program</w:t>
      </w:r>
      <w:r>
        <w:rPr>
          <w:szCs w:val="24"/>
        </w:rPr>
        <w:t xml:space="preserve"> </w:t>
      </w:r>
      <w:r w:rsidRPr="00AE2019">
        <w:rPr>
          <w:szCs w:val="24"/>
        </w:rPr>
        <w:t>funds available that could help support a comprehensive LCP certification effort or</w:t>
      </w:r>
      <w:r>
        <w:rPr>
          <w:szCs w:val="24"/>
        </w:rPr>
        <w:t xml:space="preserve"> </w:t>
      </w:r>
      <w:r w:rsidRPr="00AE2019">
        <w:rPr>
          <w:szCs w:val="24"/>
        </w:rPr>
        <w:t>update.</w:t>
      </w:r>
    </w:p>
    <w:p w:rsidR="00E6754B" w:rsidRPr="005D2CAF" w:rsidRDefault="00E6754B" w:rsidP="00580EC2">
      <w:pPr>
        <w:rPr>
          <w:szCs w:val="24"/>
        </w:rPr>
      </w:pPr>
    </w:p>
    <w:p w:rsidR="0042052F" w:rsidRDefault="0099701E">
      <w:pPr>
        <w:pStyle w:val="Heading1"/>
      </w:pPr>
      <w:bookmarkStart w:id="65" w:name="_Toc364754220"/>
      <w:bookmarkStart w:id="66" w:name="_Toc364754767"/>
      <w:bookmarkStart w:id="67" w:name="_Toc364754829"/>
      <w:bookmarkStart w:id="68" w:name="_Toc364754908"/>
      <w:bookmarkStart w:id="69" w:name="_Toc364755005"/>
      <w:bookmarkStart w:id="70" w:name="_Toc364755047"/>
      <w:bookmarkStart w:id="71" w:name="_Toc364755445"/>
      <w:bookmarkStart w:id="72" w:name="_Toc473022077"/>
      <w:r w:rsidRPr="00E6754B">
        <w:t>COMMISSION APPROVAL OF GRANT AWARDS</w:t>
      </w:r>
      <w:bookmarkEnd w:id="65"/>
      <w:bookmarkEnd w:id="66"/>
      <w:bookmarkEnd w:id="67"/>
      <w:bookmarkEnd w:id="68"/>
      <w:bookmarkEnd w:id="69"/>
      <w:bookmarkEnd w:id="70"/>
      <w:bookmarkEnd w:id="71"/>
      <w:bookmarkEnd w:id="72"/>
      <w:r w:rsidR="00D95F27" w:rsidRPr="00E6754B">
        <w:t xml:space="preserve"> </w:t>
      </w:r>
    </w:p>
    <w:p w:rsidR="003660CD" w:rsidRPr="003660CD" w:rsidRDefault="003660CD" w:rsidP="003660CD"/>
    <w:p w:rsidR="00E6754B" w:rsidRDefault="0042052F" w:rsidP="00AF6383">
      <w:pPr>
        <w:pStyle w:val="Default"/>
        <w:rPr>
          <w:rFonts w:ascii="Times New Roman" w:hAnsi="Times New Roman" w:cs="Times New Roman"/>
        </w:rPr>
      </w:pPr>
      <w:r w:rsidRPr="005D2CAF">
        <w:rPr>
          <w:rFonts w:ascii="Times New Roman" w:hAnsi="Times New Roman" w:cs="Times New Roman"/>
        </w:rPr>
        <w:t>Projects recommended for funding are subject to Coastal Commission</w:t>
      </w:r>
      <w:r w:rsidR="00A40061">
        <w:rPr>
          <w:rFonts w:ascii="Times New Roman" w:hAnsi="Times New Roman" w:cs="Times New Roman"/>
        </w:rPr>
        <w:t xml:space="preserve"> </w:t>
      </w:r>
      <w:r w:rsidRPr="00A40061">
        <w:rPr>
          <w:rFonts w:ascii="Times New Roman" w:hAnsi="Times New Roman" w:cs="Times New Roman"/>
          <w:u w:val="single"/>
        </w:rPr>
        <w:t>approval</w:t>
      </w:r>
      <w:r w:rsidRPr="005D2CAF">
        <w:rPr>
          <w:rFonts w:ascii="Times New Roman" w:hAnsi="Times New Roman" w:cs="Times New Roman"/>
        </w:rPr>
        <w:t xml:space="preserve">. Project funding will not be available until after approval of the grant award by the Commission at a noticed public meeting, and upon the execution of a </w:t>
      </w:r>
      <w:r w:rsidR="00357A15">
        <w:rPr>
          <w:rFonts w:ascii="Times New Roman" w:hAnsi="Times New Roman" w:cs="Times New Roman"/>
        </w:rPr>
        <w:t>grant agreement</w:t>
      </w:r>
      <w:r w:rsidRPr="005D2CAF">
        <w:rPr>
          <w:rFonts w:ascii="Times New Roman" w:hAnsi="Times New Roman" w:cs="Times New Roman"/>
        </w:rPr>
        <w:t xml:space="preserve"> between the Commission and the grantee. </w:t>
      </w:r>
      <w:r w:rsidRPr="00BF2D42">
        <w:rPr>
          <w:rFonts w:ascii="Times New Roman" w:hAnsi="Times New Roman" w:cs="Times New Roman"/>
        </w:rPr>
        <w:t xml:space="preserve">The earliest possible Commission meeting at which </w:t>
      </w:r>
      <w:r w:rsidR="009D5CF0" w:rsidRPr="00BF2D42">
        <w:rPr>
          <w:rFonts w:ascii="Times New Roman" w:hAnsi="Times New Roman" w:cs="Times New Roman"/>
        </w:rPr>
        <w:t>awards</w:t>
      </w:r>
      <w:r w:rsidRPr="00BF2D42">
        <w:rPr>
          <w:rFonts w:ascii="Times New Roman" w:hAnsi="Times New Roman" w:cs="Times New Roman"/>
        </w:rPr>
        <w:t xml:space="preserve"> will be considered is </w:t>
      </w:r>
      <w:r w:rsidR="00697215">
        <w:rPr>
          <w:rFonts w:ascii="Times New Roman" w:hAnsi="Times New Roman" w:cs="Times New Roman"/>
        </w:rPr>
        <w:t>August</w:t>
      </w:r>
      <w:r w:rsidRPr="00BF2D42">
        <w:rPr>
          <w:rFonts w:ascii="Times New Roman" w:hAnsi="Times New Roman" w:cs="Times New Roman"/>
        </w:rPr>
        <w:t xml:space="preserve"> 201</w:t>
      </w:r>
      <w:r w:rsidR="00697215">
        <w:rPr>
          <w:rFonts w:ascii="Times New Roman" w:hAnsi="Times New Roman" w:cs="Times New Roman"/>
        </w:rPr>
        <w:t>7</w:t>
      </w:r>
      <w:r w:rsidRPr="00BF2D42">
        <w:rPr>
          <w:rFonts w:ascii="Times New Roman" w:hAnsi="Times New Roman" w:cs="Times New Roman"/>
        </w:rPr>
        <w:t>.</w:t>
      </w:r>
      <w:r w:rsidR="00D95F27" w:rsidRPr="005D2CAF">
        <w:rPr>
          <w:rFonts w:ascii="Times New Roman" w:hAnsi="Times New Roman" w:cs="Times New Roman"/>
        </w:rPr>
        <w:t xml:space="preserve"> </w:t>
      </w:r>
      <w:bookmarkStart w:id="73" w:name="_Toc364754221"/>
      <w:bookmarkStart w:id="74" w:name="_Toc364754768"/>
      <w:bookmarkStart w:id="75" w:name="_Toc364754830"/>
      <w:bookmarkStart w:id="76" w:name="_Toc364754909"/>
      <w:bookmarkStart w:id="77" w:name="_Toc364755006"/>
      <w:bookmarkStart w:id="78" w:name="_Toc364755048"/>
      <w:bookmarkStart w:id="79" w:name="_Toc364755446"/>
    </w:p>
    <w:p w:rsidR="00AD7AD6" w:rsidRDefault="00AD7AD6" w:rsidP="00AF6383">
      <w:pPr>
        <w:pStyle w:val="Default"/>
        <w:rPr>
          <w:rFonts w:ascii="Times New Roman" w:hAnsi="Times New Roman" w:cs="Times New Roman"/>
        </w:rPr>
      </w:pPr>
    </w:p>
    <w:p w:rsidR="0099510B" w:rsidRDefault="0099510B" w:rsidP="00AF6383">
      <w:pPr>
        <w:pStyle w:val="Default"/>
        <w:rPr>
          <w:rFonts w:ascii="Times New Roman" w:hAnsi="Times New Roman" w:cs="Times New Roman"/>
        </w:rPr>
      </w:pPr>
    </w:p>
    <w:p w:rsidR="0099510B" w:rsidRPr="00AD7AD6" w:rsidRDefault="0099510B" w:rsidP="00AF6383">
      <w:pPr>
        <w:pStyle w:val="Default"/>
        <w:rPr>
          <w:rFonts w:ascii="Times New Roman" w:hAnsi="Times New Roman" w:cs="Times New Roman"/>
        </w:rPr>
      </w:pPr>
    </w:p>
    <w:p w:rsidR="008E4872" w:rsidRDefault="0099701E">
      <w:pPr>
        <w:pStyle w:val="Heading1"/>
      </w:pPr>
      <w:bookmarkStart w:id="80" w:name="_Toc473022078"/>
      <w:r w:rsidRPr="00CB4D3B">
        <w:t>GRANT ADMINISTRATION</w:t>
      </w:r>
      <w:bookmarkEnd w:id="73"/>
      <w:bookmarkEnd w:id="74"/>
      <w:bookmarkEnd w:id="75"/>
      <w:bookmarkEnd w:id="76"/>
      <w:bookmarkEnd w:id="77"/>
      <w:bookmarkEnd w:id="78"/>
      <w:bookmarkEnd w:id="79"/>
      <w:bookmarkEnd w:id="80"/>
    </w:p>
    <w:p w:rsidR="003660CD" w:rsidRPr="003660CD" w:rsidRDefault="003660CD" w:rsidP="003660CD"/>
    <w:p w:rsidR="00BC6145" w:rsidRPr="00CB4D3B" w:rsidRDefault="00BC6145" w:rsidP="00BC6145">
      <w:pPr>
        <w:pStyle w:val="ListParagraph"/>
        <w:numPr>
          <w:ilvl w:val="0"/>
          <w:numId w:val="9"/>
        </w:numPr>
      </w:pPr>
      <w:r w:rsidRPr="00750795">
        <w:rPr>
          <w:b/>
          <w:color w:val="000000"/>
          <w:szCs w:val="24"/>
        </w:rPr>
        <w:t>Commission</w:t>
      </w:r>
      <w:r w:rsidRPr="00750795">
        <w:rPr>
          <w:color w:val="000000"/>
          <w:szCs w:val="24"/>
        </w:rPr>
        <w:t>.</w:t>
      </w:r>
      <w:r w:rsidRPr="00CB4D3B">
        <w:rPr>
          <w:color w:val="000000"/>
          <w:sz w:val="23"/>
          <w:szCs w:val="23"/>
        </w:rPr>
        <w:t xml:space="preserve"> </w:t>
      </w:r>
      <w:r w:rsidRPr="00CB4D3B">
        <w:t xml:space="preserve">The Coastal Commission will </w:t>
      </w:r>
      <w:r w:rsidR="007B3849" w:rsidRPr="00CB4D3B">
        <w:t>draft and execute the</w:t>
      </w:r>
      <w:r w:rsidRPr="00CB4D3B">
        <w:t xml:space="preserve"> </w:t>
      </w:r>
      <w:r w:rsidR="00357A15">
        <w:t>grant agreements</w:t>
      </w:r>
      <w:r w:rsidRPr="00CB4D3B">
        <w:t xml:space="preserve"> and review</w:t>
      </w:r>
      <w:r w:rsidR="001D048B">
        <w:t xml:space="preserve">, </w:t>
      </w:r>
      <w:r w:rsidR="007B3849" w:rsidRPr="00CB4D3B">
        <w:t>approve</w:t>
      </w:r>
      <w:r w:rsidRPr="00CB4D3B">
        <w:t xml:space="preserve"> and process </w:t>
      </w:r>
      <w:r w:rsidR="007B3849" w:rsidRPr="00CB4D3B">
        <w:t>invoices</w:t>
      </w:r>
      <w:r w:rsidRPr="00CB4D3B">
        <w:t xml:space="preserve"> under the </w:t>
      </w:r>
      <w:r w:rsidR="00357A15">
        <w:t>grant agreements</w:t>
      </w:r>
      <w:r w:rsidRPr="00CB4D3B">
        <w:t>.</w:t>
      </w:r>
      <w:r w:rsidR="00D95F27" w:rsidRPr="00CB4D3B">
        <w:t xml:space="preserve"> </w:t>
      </w:r>
      <w:r w:rsidR="007B3849" w:rsidRPr="00CB4D3B">
        <w:t>The Commission will also appoint an LCP grants project representative to function as the main point of contact for grantees.</w:t>
      </w:r>
      <w:r w:rsidRPr="00CB4D3B">
        <w:t xml:space="preserve"> </w:t>
      </w:r>
    </w:p>
    <w:p w:rsidR="00DA2439" w:rsidRDefault="00314C6E" w:rsidP="00DA2439">
      <w:pPr>
        <w:pStyle w:val="ListParagraph"/>
        <w:numPr>
          <w:ilvl w:val="0"/>
          <w:numId w:val="9"/>
        </w:numPr>
      </w:pPr>
      <w:r w:rsidRPr="00025B8F">
        <w:rPr>
          <w:b/>
        </w:rPr>
        <w:t xml:space="preserve">Grantee. </w:t>
      </w:r>
      <w:r w:rsidR="00BC6145" w:rsidRPr="00025B8F">
        <w:t>The grantee must assume responsibility for administering the project, including: employing any necessary staff or consultants, maintaining complete accounting and time records, and providing fiscal management.</w:t>
      </w:r>
      <w:r w:rsidR="00D95F27" w:rsidRPr="00025B8F">
        <w:t xml:space="preserve"> </w:t>
      </w:r>
      <w:r w:rsidR="007B3849" w:rsidRPr="00025B8F">
        <w:t>The grantee</w:t>
      </w:r>
      <w:r w:rsidR="00BC6145" w:rsidRPr="00025B8F">
        <w:t xml:space="preserve"> must designate </w:t>
      </w:r>
      <w:r w:rsidR="00A65FD3">
        <w:t xml:space="preserve">a </w:t>
      </w:r>
      <w:r w:rsidR="00BC6145" w:rsidRPr="00025B8F">
        <w:t>project director.</w:t>
      </w:r>
      <w:r w:rsidR="00D95F27" w:rsidRPr="00025B8F">
        <w:t xml:space="preserve"> </w:t>
      </w:r>
      <w:r w:rsidR="00BC6145" w:rsidRPr="00025B8F">
        <w:t>The project director may be a staff member of the applicant agency or an elected official.</w:t>
      </w:r>
      <w:r w:rsidR="00D95F27" w:rsidRPr="00025B8F">
        <w:t xml:space="preserve"> </w:t>
      </w:r>
      <w:r w:rsidR="00BC6145" w:rsidRPr="00025B8F">
        <w:t xml:space="preserve">The project director </w:t>
      </w:r>
      <w:r w:rsidR="007B3849" w:rsidRPr="00025B8F">
        <w:t>will be the main point of contact for the Commission and will be</w:t>
      </w:r>
      <w:r w:rsidR="00BC6145" w:rsidRPr="00025B8F">
        <w:t xml:space="preserve"> responsible for reviewing and signing the work products prepared as part of the program.</w:t>
      </w:r>
      <w:r w:rsidR="00D95F27" w:rsidRPr="00025B8F">
        <w:t xml:space="preserve"> </w:t>
      </w:r>
      <w:r w:rsidR="00BC6145" w:rsidRPr="00025B8F">
        <w:t>If awarded a grant, all contracts with the state, and any subcontract under the grant, must comply with all provisions of the State Public Contract Code</w:t>
      </w:r>
      <w:r w:rsidR="008E4872" w:rsidRPr="00025B8F">
        <w:t xml:space="preserve">, State </w:t>
      </w:r>
      <w:r w:rsidR="00620EBD" w:rsidRPr="00025B8F">
        <w:t>Administrative Manual,</w:t>
      </w:r>
      <w:r w:rsidR="007B3849" w:rsidRPr="00025B8F">
        <w:t xml:space="preserve"> </w:t>
      </w:r>
      <w:r w:rsidR="00620EBD" w:rsidRPr="00025B8F">
        <w:t>and the State Contracting Manual</w:t>
      </w:r>
      <w:r w:rsidR="00BC6145" w:rsidRPr="00025B8F">
        <w:t>.</w:t>
      </w:r>
    </w:p>
    <w:p w:rsidR="00E6754B" w:rsidRPr="006B2D29" w:rsidRDefault="00BC6145" w:rsidP="00DA2439">
      <w:pPr>
        <w:pStyle w:val="ListParagraph"/>
        <w:numPr>
          <w:ilvl w:val="0"/>
          <w:numId w:val="9"/>
        </w:numPr>
      </w:pPr>
      <w:r w:rsidRPr="00DA2439">
        <w:rPr>
          <w:b/>
        </w:rPr>
        <w:t>Payment.</w:t>
      </w:r>
      <w:r w:rsidRPr="00025B8F">
        <w:t xml:space="preserve"> Grant funds will </w:t>
      </w:r>
      <w:r w:rsidRPr="00DA2439">
        <w:rPr>
          <w:b/>
        </w:rPr>
        <w:t>not</w:t>
      </w:r>
      <w:r w:rsidRPr="00025B8F">
        <w:t xml:space="preserve"> be available in advance of expenditures. Expenses will be </w:t>
      </w:r>
      <w:r w:rsidR="007B3849" w:rsidRPr="00DA2439">
        <w:rPr>
          <w:b/>
        </w:rPr>
        <w:t xml:space="preserve">paid in arrears </w:t>
      </w:r>
      <w:r w:rsidRPr="00025B8F">
        <w:t xml:space="preserve">no more than once per month upon submission of an </w:t>
      </w:r>
      <w:r w:rsidR="007B3849" w:rsidRPr="00025B8F">
        <w:t xml:space="preserve">approved </w:t>
      </w:r>
      <w:r w:rsidRPr="00025B8F">
        <w:t xml:space="preserve">invoice by the grantee. Reimbursement will be dependent upon successful completion of work benchmarks detailed in the </w:t>
      </w:r>
      <w:r w:rsidR="00E077F0">
        <w:t>grant agreement</w:t>
      </w:r>
      <w:r w:rsidRPr="00025B8F">
        <w:t>.</w:t>
      </w:r>
      <w:r w:rsidR="008D705D">
        <w:t xml:space="preserve"> </w:t>
      </w:r>
      <w:r w:rsidR="00EC13D3">
        <w:t xml:space="preserve">Based on </w:t>
      </w:r>
      <w:r w:rsidR="005A2EAC">
        <w:t>task schedules</w:t>
      </w:r>
      <w:r w:rsidR="006B2D29">
        <w:t xml:space="preserve"> and budget, </w:t>
      </w:r>
      <w:r w:rsidR="006B2D29" w:rsidRPr="006B2D29">
        <w:t>g</w:t>
      </w:r>
      <w:r w:rsidR="00DA2439" w:rsidRPr="006B2D29">
        <w:t xml:space="preserve">rant reimbursements may be made up to 80% of the grant award pending final completion of </w:t>
      </w:r>
      <w:r w:rsidR="00EC13D3">
        <w:t xml:space="preserve">task </w:t>
      </w:r>
      <w:r w:rsidR="00A7782F">
        <w:t>deliverables as listed in the executed</w:t>
      </w:r>
      <w:r w:rsidR="00DA2439" w:rsidRPr="006B2D29">
        <w:t xml:space="preserve"> </w:t>
      </w:r>
      <w:r w:rsidR="00E077F0">
        <w:t>grant agreement</w:t>
      </w:r>
      <w:r w:rsidR="00DA2439" w:rsidRPr="006B2D29">
        <w:t>.</w:t>
      </w:r>
    </w:p>
    <w:p w:rsidR="00C50B2E" w:rsidRPr="00BF2D42" w:rsidRDefault="00BC6145" w:rsidP="00AF401E">
      <w:pPr>
        <w:pStyle w:val="BodyTextIndent"/>
        <w:numPr>
          <w:ilvl w:val="0"/>
          <w:numId w:val="9"/>
        </w:numPr>
        <w:overflowPunct/>
        <w:autoSpaceDE/>
        <w:autoSpaceDN/>
        <w:adjustRightInd/>
        <w:spacing w:after="0" w:line="280" w:lineRule="exact"/>
        <w:ind w:right="-360"/>
        <w:textAlignment w:val="auto"/>
        <w:rPr>
          <w:color w:val="1F497D"/>
        </w:rPr>
      </w:pPr>
      <w:r w:rsidRPr="005D2CAF">
        <w:rPr>
          <w:b/>
        </w:rPr>
        <w:t>Schedule.</w:t>
      </w:r>
      <w:r w:rsidRPr="00025B8F">
        <w:t xml:space="preserve"> </w:t>
      </w:r>
      <w:r w:rsidR="00965AD4">
        <w:t xml:space="preserve">Work </w:t>
      </w:r>
      <w:r w:rsidR="00070670">
        <w:t>must</w:t>
      </w:r>
      <w:r w:rsidR="00965AD4">
        <w:t xml:space="preserve"> be </w:t>
      </w:r>
      <w:r w:rsidR="00965AD4" w:rsidRPr="00BF2D42">
        <w:t>completed</w:t>
      </w:r>
      <w:r w:rsidR="004258DD" w:rsidRPr="00BF2D42">
        <w:t xml:space="preserve"> by </w:t>
      </w:r>
      <w:r w:rsidR="00E86BB6">
        <w:t>December 31</w:t>
      </w:r>
      <w:r w:rsidR="00D212D3">
        <w:t>, 20</w:t>
      </w:r>
      <w:r w:rsidR="00E86BB6">
        <w:t>19</w:t>
      </w:r>
      <w:r w:rsidR="00AF5F55" w:rsidRPr="00BF2D42">
        <w:t xml:space="preserve">. </w:t>
      </w:r>
    </w:p>
    <w:p w:rsidR="00FA18C6" w:rsidRPr="00025B8F" w:rsidRDefault="00FA18C6" w:rsidP="0025336F"/>
    <w:p w:rsidR="008E4872" w:rsidRDefault="002F425D">
      <w:pPr>
        <w:pStyle w:val="Heading1"/>
      </w:pPr>
      <w:bookmarkStart w:id="81" w:name="_Toc364754224"/>
      <w:bookmarkStart w:id="82" w:name="_Toc364754770"/>
      <w:bookmarkStart w:id="83" w:name="_Toc364754832"/>
      <w:bookmarkStart w:id="84" w:name="_Toc364754911"/>
      <w:bookmarkStart w:id="85" w:name="_Toc364755008"/>
      <w:bookmarkStart w:id="86" w:name="_Toc364755050"/>
      <w:bookmarkStart w:id="87" w:name="_Toc364755448"/>
      <w:bookmarkStart w:id="88" w:name="_Toc473022079"/>
      <w:r w:rsidRPr="00025B8F">
        <w:lastRenderedPageBreak/>
        <w:t>HELPFUL RELATED MATERIALS</w:t>
      </w:r>
      <w:bookmarkEnd w:id="81"/>
      <w:bookmarkEnd w:id="82"/>
      <w:bookmarkEnd w:id="83"/>
      <w:bookmarkEnd w:id="84"/>
      <w:bookmarkEnd w:id="85"/>
      <w:bookmarkEnd w:id="86"/>
      <w:bookmarkEnd w:id="87"/>
      <w:bookmarkEnd w:id="88"/>
    </w:p>
    <w:p w:rsidR="003660CD" w:rsidRPr="003660CD" w:rsidRDefault="003660CD" w:rsidP="003660CD"/>
    <w:p w:rsidR="009E13AB" w:rsidRDefault="00B2449F" w:rsidP="009E13AB">
      <w:pPr>
        <w:spacing w:after="240"/>
      </w:pPr>
      <w:r w:rsidRPr="00025B8F">
        <w:t>The California Coastal Act and California Code of Regulations may be accessed from the Coastal Commission website at:</w:t>
      </w:r>
      <w:r w:rsidR="009E13AB">
        <w:t xml:space="preserve"> </w:t>
      </w:r>
      <w:hyperlink r:id="rId18" w:anchor="otherlegislation" w:history="1">
        <w:r w:rsidR="00291998" w:rsidRPr="00464C00">
          <w:rPr>
            <w:rStyle w:val="Hyperlink"/>
          </w:rPr>
          <w:t>https://www.coastal.ca.gov/ccatc.html#otherlegislation</w:t>
        </w:r>
      </w:hyperlink>
      <w:r w:rsidRPr="00025B8F">
        <w:t xml:space="preserve"> </w:t>
      </w:r>
    </w:p>
    <w:p w:rsidR="009E13AB" w:rsidRDefault="00A93ED3" w:rsidP="009E13AB">
      <w:pPr>
        <w:pStyle w:val="BodyTextIndent"/>
        <w:spacing w:after="240"/>
        <w:ind w:hanging="360"/>
      </w:pPr>
      <w:r w:rsidRPr="00025B8F">
        <w:t>Information on Updating the LCP can be reviewed at:</w:t>
      </w:r>
      <w:r w:rsidR="009E13AB">
        <w:t xml:space="preserve"> </w:t>
      </w:r>
      <w:hyperlink r:id="rId19" w:history="1">
        <w:r w:rsidR="00A85D33" w:rsidRPr="00464C00">
          <w:rPr>
            <w:rStyle w:val="Hyperlink"/>
          </w:rPr>
          <w:t>https://www.coastal.ca.gov/rflg/lcp-planning.html</w:t>
        </w:r>
      </w:hyperlink>
    </w:p>
    <w:p w:rsidR="00427305" w:rsidRPr="009E13AB" w:rsidRDefault="003A535A" w:rsidP="009E13AB">
      <w:pPr>
        <w:pStyle w:val="BodyTextIndent"/>
        <w:spacing w:after="240"/>
        <w:ind w:hanging="360"/>
      </w:pPr>
      <w:r>
        <w:t xml:space="preserve">Information on LCP </w:t>
      </w:r>
      <w:r w:rsidR="00A65FD3">
        <w:t>s</w:t>
      </w:r>
      <w:r>
        <w:t xml:space="preserve">tatus and history can be reviewed at: </w:t>
      </w:r>
      <w:hyperlink r:id="rId20" w:history="1">
        <w:r w:rsidR="00291998" w:rsidRPr="00464C00">
          <w:rPr>
            <w:rStyle w:val="Hyperlink"/>
          </w:rPr>
          <w:t>https://www.coastal.ca.gov/lcps.html</w:t>
        </w:r>
      </w:hyperlink>
      <w:r>
        <w:t xml:space="preserve"> </w:t>
      </w:r>
    </w:p>
    <w:p w:rsidR="00153807" w:rsidRDefault="00427305" w:rsidP="009D2B94">
      <w:pPr>
        <w:widowControl w:val="0"/>
        <w:spacing w:after="240"/>
        <w:rPr>
          <w:color w:val="0000FF"/>
          <w:szCs w:val="23"/>
        </w:rPr>
      </w:pPr>
      <w:r w:rsidRPr="00357A15">
        <w:rPr>
          <w:color w:val="000000"/>
          <w:szCs w:val="23"/>
        </w:rPr>
        <w:t>For information on grants awa</w:t>
      </w:r>
      <w:r w:rsidR="00EC6ABC">
        <w:rPr>
          <w:color w:val="000000"/>
          <w:szCs w:val="23"/>
        </w:rPr>
        <w:t>rded during the FY 2013-2014 (Round 1)</w:t>
      </w:r>
      <w:r w:rsidR="00DE116A">
        <w:rPr>
          <w:color w:val="000000"/>
          <w:szCs w:val="23"/>
        </w:rPr>
        <w:t>,</w:t>
      </w:r>
      <w:r w:rsidRPr="00357A15">
        <w:rPr>
          <w:color w:val="000000"/>
          <w:szCs w:val="23"/>
        </w:rPr>
        <w:t xml:space="preserve"> FY 2014-2015 </w:t>
      </w:r>
      <w:r w:rsidR="00EC6ABC">
        <w:rPr>
          <w:color w:val="000000"/>
          <w:szCs w:val="23"/>
        </w:rPr>
        <w:t xml:space="preserve">(Round 2), and FY 2015-16 (Round 3) </w:t>
      </w:r>
      <w:r w:rsidRPr="00357A15">
        <w:rPr>
          <w:color w:val="000000"/>
          <w:szCs w:val="23"/>
        </w:rPr>
        <w:t xml:space="preserve">award cycle, visit: </w:t>
      </w:r>
      <w:hyperlink r:id="rId21" w:history="1">
        <w:r w:rsidR="009D2B94" w:rsidRPr="004A6A60">
          <w:rPr>
            <w:rStyle w:val="Hyperlink"/>
          </w:rPr>
          <w:t>https://www.coastal.ca.gov/lcp/grants/</w:t>
        </w:r>
      </w:hyperlink>
      <w:r w:rsidR="009D2B94">
        <w:t xml:space="preserve"> </w:t>
      </w:r>
      <w:r w:rsidR="00153807">
        <w:rPr>
          <w:color w:val="0000FF"/>
          <w:szCs w:val="23"/>
        </w:rPr>
        <w:br w:type="page"/>
      </w:r>
    </w:p>
    <w:p w:rsidR="00B31EBB" w:rsidRDefault="00B31EBB">
      <w:pPr>
        <w:pStyle w:val="Heading1"/>
      </w:pPr>
      <w:bookmarkStart w:id="89" w:name="_Toc473022080"/>
      <w:r w:rsidRPr="00025B8F">
        <w:lastRenderedPageBreak/>
        <w:t>QUESTIONS</w:t>
      </w:r>
      <w:bookmarkEnd w:id="89"/>
    </w:p>
    <w:p w:rsidR="003660CD" w:rsidRPr="003660CD" w:rsidRDefault="003660CD" w:rsidP="003660CD"/>
    <w:p w:rsidR="00AF7E10" w:rsidRDefault="008C4758" w:rsidP="00B31EBB">
      <w:pPr>
        <w:pStyle w:val="Default"/>
        <w:rPr>
          <w:rFonts w:ascii="Times New Roman" w:hAnsi="Times New Roman" w:cs="Times New Roman"/>
          <w:color w:val="auto"/>
          <w:szCs w:val="20"/>
        </w:rPr>
      </w:pPr>
      <w:r w:rsidRPr="00BF2D42">
        <w:rPr>
          <w:rFonts w:ascii="Times New Roman" w:hAnsi="Times New Roman" w:cs="Times New Roman"/>
          <w:color w:val="auto"/>
          <w:szCs w:val="20"/>
        </w:rPr>
        <w:t xml:space="preserve">Coastal Commission </w:t>
      </w:r>
      <w:proofErr w:type="gramStart"/>
      <w:r w:rsidRPr="00BF2D42">
        <w:rPr>
          <w:rFonts w:ascii="Times New Roman" w:hAnsi="Times New Roman" w:cs="Times New Roman"/>
          <w:color w:val="auto"/>
          <w:szCs w:val="20"/>
        </w:rPr>
        <w:t>staff are</w:t>
      </w:r>
      <w:proofErr w:type="gramEnd"/>
      <w:r w:rsidRPr="00BF2D42">
        <w:rPr>
          <w:rFonts w:ascii="Times New Roman" w:hAnsi="Times New Roman" w:cs="Times New Roman"/>
          <w:color w:val="auto"/>
          <w:szCs w:val="20"/>
        </w:rPr>
        <w:t xml:space="preserve"> pleased to assist local governments during preparation of LCP grant applications. </w:t>
      </w:r>
      <w:r w:rsidR="00AF6383" w:rsidRPr="00BF2D42">
        <w:rPr>
          <w:rFonts w:ascii="Times New Roman" w:hAnsi="Times New Roman" w:cs="Times New Roman"/>
          <w:color w:val="auto"/>
          <w:szCs w:val="20"/>
        </w:rPr>
        <w:t>Please send questions</w:t>
      </w:r>
      <w:r w:rsidR="00B31EBB" w:rsidRPr="00BF2D42">
        <w:rPr>
          <w:rFonts w:ascii="Times New Roman" w:hAnsi="Times New Roman" w:cs="Times New Roman"/>
          <w:color w:val="auto"/>
          <w:szCs w:val="20"/>
        </w:rPr>
        <w:t xml:space="preserve"> on the grant application</w:t>
      </w:r>
      <w:r w:rsidR="00AF6383" w:rsidRPr="00BF2D42">
        <w:rPr>
          <w:rFonts w:ascii="Times New Roman" w:hAnsi="Times New Roman" w:cs="Times New Roman"/>
          <w:color w:val="auto"/>
          <w:szCs w:val="20"/>
        </w:rPr>
        <w:t xml:space="preserve"> process </w:t>
      </w:r>
      <w:r w:rsidR="00B31EBB" w:rsidRPr="00BF2D42">
        <w:rPr>
          <w:rFonts w:ascii="Times New Roman" w:hAnsi="Times New Roman" w:cs="Times New Roman"/>
          <w:color w:val="auto"/>
          <w:szCs w:val="20"/>
        </w:rPr>
        <w:t>to</w:t>
      </w:r>
      <w:r w:rsidR="00AF7E10">
        <w:rPr>
          <w:rFonts w:ascii="Times New Roman" w:hAnsi="Times New Roman" w:cs="Times New Roman"/>
          <w:color w:val="auto"/>
          <w:szCs w:val="20"/>
        </w:rPr>
        <w:t>:</w:t>
      </w:r>
    </w:p>
    <w:p w:rsidR="00C84720" w:rsidRDefault="00EE4CB7" w:rsidP="00B31EBB">
      <w:pPr>
        <w:pStyle w:val="Default"/>
        <w:rPr>
          <w:rFonts w:ascii="Times New Roman" w:hAnsi="Times New Roman" w:cs="Times New Roman"/>
          <w:color w:val="auto"/>
          <w:szCs w:val="20"/>
        </w:rPr>
      </w:pPr>
      <w:proofErr w:type="gramStart"/>
      <w:r w:rsidRPr="00BF2D42">
        <w:rPr>
          <w:rFonts w:ascii="Times New Roman" w:hAnsi="Times New Roman" w:cs="Times New Roman"/>
          <w:b/>
          <w:color w:val="auto"/>
          <w:szCs w:val="20"/>
        </w:rPr>
        <w:t>Daniel Nathan</w:t>
      </w:r>
      <w:r w:rsidR="004A1696" w:rsidRPr="00BF2D42">
        <w:rPr>
          <w:rFonts w:ascii="Times New Roman" w:hAnsi="Times New Roman" w:cs="Times New Roman"/>
          <w:b/>
          <w:color w:val="auto"/>
          <w:szCs w:val="20"/>
        </w:rPr>
        <w:t>,</w:t>
      </w:r>
      <w:r w:rsidR="00DE299C" w:rsidRPr="00BF2D42">
        <w:rPr>
          <w:rFonts w:ascii="Times New Roman" w:hAnsi="Times New Roman" w:cs="Times New Roman"/>
          <w:b/>
          <w:color w:val="auto"/>
          <w:szCs w:val="20"/>
        </w:rPr>
        <w:t xml:space="preserve"> </w:t>
      </w:r>
      <w:r w:rsidR="00DE299C" w:rsidRPr="007B3871">
        <w:rPr>
          <w:rFonts w:ascii="Times New Roman" w:hAnsi="Times New Roman" w:cs="Times New Roman"/>
          <w:color w:val="auto"/>
          <w:szCs w:val="20"/>
        </w:rPr>
        <w:t>at</w:t>
      </w:r>
      <w:r w:rsidR="00F621BA" w:rsidRPr="00BF2D42">
        <w:rPr>
          <w:rFonts w:ascii="Times New Roman" w:hAnsi="Times New Roman" w:cs="Times New Roman"/>
          <w:b/>
          <w:color w:val="auto"/>
          <w:szCs w:val="20"/>
        </w:rPr>
        <w:t xml:space="preserve"> </w:t>
      </w:r>
      <w:hyperlink r:id="rId22" w:history="1">
        <w:r w:rsidR="00ED735D" w:rsidRPr="00BF2D42">
          <w:rPr>
            <w:rStyle w:val="Hyperlink"/>
            <w:rFonts w:ascii="Times New Roman" w:hAnsi="Times New Roman" w:cs="Times New Roman"/>
            <w:b/>
            <w:szCs w:val="20"/>
          </w:rPr>
          <w:t>LCPGrantProgram@coastal.ca.gov</w:t>
        </w:r>
      </w:hyperlink>
      <w:r w:rsidR="0030447A" w:rsidRPr="00BF2D42">
        <w:rPr>
          <w:rFonts w:ascii="Times New Roman" w:hAnsi="Times New Roman" w:cs="Times New Roman"/>
          <w:b/>
          <w:color w:val="auto"/>
          <w:szCs w:val="20"/>
        </w:rPr>
        <w:t xml:space="preserve">, </w:t>
      </w:r>
      <w:r w:rsidR="00C21460" w:rsidRPr="00DB127A">
        <w:rPr>
          <w:rFonts w:ascii="Times New Roman" w:hAnsi="Times New Roman" w:cs="Times New Roman"/>
          <w:color w:val="auto"/>
          <w:szCs w:val="20"/>
        </w:rPr>
        <w:t xml:space="preserve">or </w:t>
      </w:r>
      <w:r w:rsidR="00197C3A" w:rsidRPr="00DB127A">
        <w:rPr>
          <w:rFonts w:ascii="Times New Roman" w:hAnsi="Times New Roman" w:cs="Times New Roman"/>
          <w:color w:val="auto"/>
          <w:szCs w:val="20"/>
        </w:rPr>
        <w:t>call</w:t>
      </w:r>
      <w:r w:rsidR="00C21460">
        <w:rPr>
          <w:rFonts w:ascii="Times New Roman" w:hAnsi="Times New Roman" w:cs="Times New Roman"/>
          <w:b/>
          <w:color w:val="auto"/>
          <w:szCs w:val="20"/>
        </w:rPr>
        <w:t xml:space="preserve"> </w:t>
      </w:r>
      <w:r w:rsidR="00DE299C" w:rsidRPr="00BF2D42">
        <w:rPr>
          <w:rFonts w:ascii="Times New Roman" w:hAnsi="Times New Roman" w:cs="Times New Roman"/>
          <w:b/>
          <w:color w:val="auto"/>
          <w:szCs w:val="20"/>
        </w:rPr>
        <w:t xml:space="preserve">(415) </w:t>
      </w:r>
      <w:r w:rsidR="009424E6" w:rsidRPr="00BF2D42">
        <w:rPr>
          <w:rFonts w:ascii="Times New Roman" w:hAnsi="Times New Roman" w:cs="Times New Roman"/>
          <w:b/>
          <w:color w:val="auto"/>
          <w:szCs w:val="20"/>
        </w:rPr>
        <w:t>904-52</w:t>
      </w:r>
      <w:r w:rsidRPr="00BF2D42">
        <w:rPr>
          <w:rFonts w:ascii="Times New Roman" w:hAnsi="Times New Roman" w:cs="Times New Roman"/>
          <w:b/>
          <w:color w:val="auto"/>
          <w:szCs w:val="20"/>
        </w:rPr>
        <w:t>51</w:t>
      </w:r>
      <w:r w:rsidR="009424E6" w:rsidRPr="00BF2D42">
        <w:rPr>
          <w:rFonts w:ascii="Times New Roman" w:hAnsi="Times New Roman" w:cs="Times New Roman"/>
          <w:b/>
          <w:color w:val="auto"/>
          <w:szCs w:val="20"/>
        </w:rPr>
        <w:t>.</w:t>
      </w:r>
      <w:proofErr w:type="gramEnd"/>
      <w:r w:rsidR="00ED735D" w:rsidRPr="00BF2D42">
        <w:rPr>
          <w:rFonts w:ascii="Times New Roman" w:hAnsi="Times New Roman" w:cs="Times New Roman"/>
          <w:color w:val="auto"/>
          <w:szCs w:val="20"/>
        </w:rPr>
        <w:t xml:space="preserve"> </w:t>
      </w:r>
    </w:p>
    <w:p w:rsidR="00C84720" w:rsidRDefault="00C84720" w:rsidP="00B31EBB">
      <w:pPr>
        <w:pStyle w:val="Default"/>
        <w:rPr>
          <w:rFonts w:ascii="Times New Roman" w:hAnsi="Times New Roman" w:cs="Times New Roman"/>
          <w:color w:val="auto"/>
          <w:szCs w:val="20"/>
        </w:rPr>
      </w:pPr>
    </w:p>
    <w:p w:rsidR="00F96850" w:rsidRDefault="00B31EBB" w:rsidP="00F96850">
      <w:pPr>
        <w:pStyle w:val="Default"/>
        <w:rPr>
          <w:rFonts w:ascii="Times New Roman" w:hAnsi="Times New Roman" w:cs="Times New Roman"/>
          <w:color w:val="auto"/>
          <w:szCs w:val="20"/>
        </w:rPr>
      </w:pPr>
      <w:r w:rsidRPr="00BF2D42">
        <w:rPr>
          <w:rFonts w:ascii="Times New Roman" w:hAnsi="Times New Roman" w:cs="Times New Roman"/>
          <w:color w:val="auto"/>
          <w:szCs w:val="20"/>
        </w:rPr>
        <w:t>Questions regarding the LCP process and update ap</w:t>
      </w:r>
      <w:r w:rsidR="00B113C0">
        <w:rPr>
          <w:rFonts w:ascii="Times New Roman" w:hAnsi="Times New Roman" w:cs="Times New Roman"/>
          <w:color w:val="auto"/>
          <w:szCs w:val="20"/>
        </w:rPr>
        <w:t xml:space="preserve">proach should be directed to </w:t>
      </w:r>
      <w:r w:rsidR="00F96850">
        <w:rPr>
          <w:rFonts w:ascii="Times New Roman" w:hAnsi="Times New Roman" w:cs="Times New Roman"/>
          <w:color w:val="auto"/>
          <w:szCs w:val="20"/>
        </w:rPr>
        <w:t xml:space="preserve">the LCP grant coordinator for Northern or Southern California. For Northern California counties (Del Norte through San Luis Obispo), please contact </w:t>
      </w:r>
      <w:r w:rsidR="00F96850" w:rsidRPr="007B3871">
        <w:rPr>
          <w:rFonts w:ascii="Times New Roman" w:hAnsi="Times New Roman" w:cs="Times New Roman"/>
          <w:b/>
          <w:color w:val="auto"/>
          <w:szCs w:val="20"/>
        </w:rPr>
        <w:t xml:space="preserve">Kelsey </w:t>
      </w:r>
      <w:proofErr w:type="spellStart"/>
      <w:r w:rsidR="00F96850" w:rsidRPr="007B3871">
        <w:rPr>
          <w:rFonts w:ascii="Times New Roman" w:hAnsi="Times New Roman" w:cs="Times New Roman"/>
          <w:b/>
          <w:color w:val="auto"/>
          <w:szCs w:val="20"/>
        </w:rPr>
        <w:t>Ducklow</w:t>
      </w:r>
      <w:proofErr w:type="spellEnd"/>
      <w:r w:rsidR="00F96850">
        <w:rPr>
          <w:rFonts w:ascii="Times New Roman" w:hAnsi="Times New Roman" w:cs="Times New Roman"/>
          <w:color w:val="auto"/>
          <w:szCs w:val="20"/>
        </w:rPr>
        <w:t xml:space="preserve"> at: </w:t>
      </w:r>
      <w:hyperlink r:id="rId23" w:history="1">
        <w:r w:rsidR="00F96850" w:rsidRPr="000852C1">
          <w:rPr>
            <w:rStyle w:val="Hyperlink"/>
            <w:rFonts w:ascii="Times New Roman" w:hAnsi="Times New Roman" w:cs="Times New Roman"/>
            <w:szCs w:val="20"/>
          </w:rPr>
          <w:t>Kelsey.Ducklow@coastal.ca.gov</w:t>
        </w:r>
      </w:hyperlink>
      <w:r w:rsidR="00F96850">
        <w:rPr>
          <w:rFonts w:ascii="Times New Roman" w:hAnsi="Times New Roman" w:cs="Times New Roman"/>
          <w:color w:val="auto"/>
          <w:szCs w:val="20"/>
        </w:rPr>
        <w:t xml:space="preserve"> or call </w:t>
      </w:r>
      <w:r w:rsidR="00F96850" w:rsidRPr="007B3871">
        <w:rPr>
          <w:rFonts w:ascii="Times New Roman" w:hAnsi="Times New Roman" w:cs="Times New Roman"/>
          <w:b/>
          <w:color w:val="auto"/>
          <w:szCs w:val="20"/>
        </w:rPr>
        <w:t>(415) 904-2335</w:t>
      </w:r>
      <w:r w:rsidR="00F96850">
        <w:rPr>
          <w:rFonts w:ascii="Times New Roman" w:hAnsi="Times New Roman" w:cs="Times New Roman"/>
          <w:color w:val="auto"/>
          <w:szCs w:val="20"/>
        </w:rPr>
        <w:t>. For Southern California</w:t>
      </w:r>
      <w:r w:rsidR="00386218">
        <w:rPr>
          <w:rFonts w:ascii="Times New Roman" w:hAnsi="Times New Roman" w:cs="Times New Roman"/>
          <w:color w:val="auto"/>
          <w:szCs w:val="20"/>
        </w:rPr>
        <w:t xml:space="preserve"> counties (Santa Barbara through San Diego)</w:t>
      </w:r>
      <w:r w:rsidR="00F96850">
        <w:rPr>
          <w:rFonts w:ascii="Times New Roman" w:hAnsi="Times New Roman" w:cs="Times New Roman"/>
          <w:color w:val="auto"/>
          <w:szCs w:val="20"/>
        </w:rPr>
        <w:t xml:space="preserve">, please contact </w:t>
      </w:r>
      <w:r w:rsidR="00F96850" w:rsidRPr="007B3871">
        <w:rPr>
          <w:rFonts w:ascii="Times New Roman" w:hAnsi="Times New Roman" w:cs="Times New Roman"/>
          <w:b/>
          <w:color w:val="auto"/>
          <w:szCs w:val="20"/>
        </w:rPr>
        <w:t xml:space="preserve">Carey </w:t>
      </w:r>
      <w:proofErr w:type="spellStart"/>
      <w:r w:rsidR="00F96850" w:rsidRPr="007B3871">
        <w:rPr>
          <w:rFonts w:ascii="Times New Roman" w:hAnsi="Times New Roman" w:cs="Times New Roman"/>
          <w:b/>
          <w:color w:val="auto"/>
          <w:szCs w:val="20"/>
        </w:rPr>
        <w:t>Batha</w:t>
      </w:r>
      <w:proofErr w:type="spellEnd"/>
      <w:r w:rsidR="00F96850">
        <w:rPr>
          <w:rFonts w:ascii="Times New Roman" w:hAnsi="Times New Roman" w:cs="Times New Roman"/>
          <w:color w:val="auto"/>
          <w:szCs w:val="20"/>
        </w:rPr>
        <w:t xml:space="preserve"> at: </w:t>
      </w:r>
      <w:hyperlink r:id="rId24" w:history="1">
        <w:r w:rsidR="00F96850" w:rsidRPr="000852C1">
          <w:rPr>
            <w:rStyle w:val="Hyperlink"/>
            <w:rFonts w:ascii="Times New Roman" w:hAnsi="Times New Roman" w:cs="Times New Roman"/>
            <w:szCs w:val="20"/>
          </w:rPr>
          <w:t>Carey.Batha@coastal.ca.gov</w:t>
        </w:r>
      </w:hyperlink>
      <w:r w:rsidR="00F96850">
        <w:rPr>
          <w:rFonts w:ascii="Times New Roman" w:hAnsi="Times New Roman" w:cs="Times New Roman"/>
          <w:color w:val="auto"/>
          <w:szCs w:val="20"/>
        </w:rPr>
        <w:t xml:space="preserve"> or call </w:t>
      </w:r>
      <w:r w:rsidR="00F96850" w:rsidRPr="007B3871">
        <w:rPr>
          <w:rFonts w:ascii="Times New Roman" w:hAnsi="Times New Roman" w:cs="Times New Roman"/>
          <w:b/>
          <w:color w:val="auto"/>
          <w:szCs w:val="20"/>
        </w:rPr>
        <w:t>(415) 904-5268</w:t>
      </w:r>
    </w:p>
    <w:p w:rsidR="00F96850" w:rsidRDefault="00F96850" w:rsidP="00B31EBB">
      <w:pPr>
        <w:pStyle w:val="Default"/>
        <w:rPr>
          <w:rFonts w:ascii="Times New Roman" w:hAnsi="Times New Roman" w:cs="Times New Roman"/>
          <w:color w:val="auto"/>
          <w:szCs w:val="20"/>
        </w:rPr>
      </w:pPr>
    </w:p>
    <w:p w:rsidR="002C2136" w:rsidRDefault="002C2136" w:rsidP="00B31EBB">
      <w:pPr>
        <w:pStyle w:val="Default"/>
        <w:rPr>
          <w:rFonts w:ascii="Times New Roman" w:hAnsi="Times New Roman" w:cs="Times New Roman"/>
          <w:color w:val="auto"/>
          <w:szCs w:val="20"/>
        </w:rPr>
      </w:pPr>
    </w:p>
    <w:p w:rsidR="00B31EBB" w:rsidRDefault="00B113C0" w:rsidP="00B31EBB">
      <w:pPr>
        <w:pStyle w:val="Default"/>
        <w:rPr>
          <w:rFonts w:ascii="Times New Roman" w:hAnsi="Times New Roman" w:cs="Times New Roman"/>
          <w:color w:val="auto"/>
          <w:szCs w:val="20"/>
        </w:rPr>
      </w:pPr>
      <w:r>
        <w:rPr>
          <w:rFonts w:ascii="Times New Roman" w:hAnsi="Times New Roman" w:cs="Times New Roman"/>
          <w:color w:val="auto"/>
          <w:szCs w:val="20"/>
        </w:rPr>
        <w:t xml:space="preserve">For District-specific questions, </w:t>
      </w:r>
      <w:r w:rsidR="00DD02C1">
        <w:rPr>
          <w:rFonts w:ascii="Times New Roman" w:hAnsi="Times New Roman" w:cs="Times New Roman"/>
          <w:color w:val="auto"/>
          <w:szCs w:val="20"/>
        </w:rPr>
        <w:t>c</w:t>
      </w:r>
      <w:r w:rsidR="00AF6383">
        <w:rPr>
          <w:rFonts w:ascii="Times New Roman" w:hAnsi="Times New Roman" w:cs="Times New Roman"/>
          <w:color w:val="auto"/>
          <w:szCs w:val="20"/>
        </w:rPr>
        <w:t>ontact</w:t>
      </w:r>
      <w:r>
        <w:rPr>
          <w:rFonts w:ascii="Times New Roman" w:hAnsi="Times New Roman" w:cs="Times New Roman"/>
          <w:color w:val="auto"/>
          <w:szCs w:val="20"/>
        </w:rPr>
        <w:t xml:space="preserve"> information </w:t>
      </w:r>
      <w:r w:rsidR="00AF6383">
        <w:rPr>
          <w:rFonts w:ascii="Times New Roman" w:hAnsi="Times New Roman" w:cs="Times New Roman"/>
          <w:color w:val="auto"/>
          <w:szCs w:val="20"/>
        </w:rPr>
        <w:t xml:space="preserve">for </w:t>
      </w:r>
      <w:r>
        <w:rPr>
          <w:rFonts w:ascii="Times New Roman" w:hAnsi="Times New Roman" w:cs="Times New Roman"/>
          <w:color w:val="auto"/>
          <w:szCs w:val="20"/>
        </w:rPr>
        <w:t xml:space="preserve">each </w:t>
      </w:r>
      <w:r w:rsidR="00AF6383">
        <w:rPr>
          <w:rFonts w:ascii="Times New Roman" w:hAnsi="Times New Roman" w:cs="Times New Roman"/>
          <w:color w:val="auto"/>
          <w:szCs w:val="20"/>
        </w:rPr>
        <w:t xml:space="preserve">district office </w:t>
      </w:r>
      <w:r>
        <w:rPr>
          <w:rFonts w:ascii="Times New Roman" w:hAnsi="Times New Roman" w:cs="Times New Roman"/>
          <w:color w:val="auto"/>
          <w:szCs w:val="20"/>
        </w:rPr>
        <w:t>is</w:t>
      </w:r>
      <w:r w:rsidR="0021162C">
        <w:rPr>
          <w:rFonts w:ascii="Times New Roman" w:hAnsi="Times New Roman" w:cs="Times New Roman"/>
          <w:color w:val="auto"/>
          <w:szCs w:val="20"/>
        </w:rPr>
        <w:t xml:space="preserve"> listed below.</w:t>
      </w:r>
      <w:r w:rsidR="00B32528">
        <w:rPr>
          <w:rFonts w:ascii="Times New Roman" w:hAnsi="Times New Roman" w:cs="Times New Roman"/>
          <w:color w:val="auto"/>
          <w:szCs w:val="20"/>
        </w:rPr>
        <w:t xml:space="preserve"> </w:t>
      </w:r>
    </w:p>
    <w:p w:rsidR="00AF6383" w:rsidRDefault="00AF6383" w:rsidP="00B31EBB">
      <w:pPr>
        <w:pStyle w:val="Default"/>
        <w:rPr>
          <w:rFonts w:ascii="Times New Roman" w:hAnsi="Times New Roman" w:cs="Times New Roman"/>
          <w:color w:val="auto"/>
          <w:szCs w:val="20"/>
        </w:rPr>
      </w:pPr>
    </w:p>
    <w:p w:rsidR="0055785C" w:rsidRPr="00351FD5" w:rsidRDefault="00AF6383" w:rsidP="005D2CAF">
      <w:pPr>
        <w:pStyle w:val="Default"/>
        <w:rPr>
          <w:rFonts w:ascii="Times New Roman" w:hAnsi="Times New Roman" w:cs="Times New Roman"/>
          <w:b/>
          <w:color w:val="auto"/>
          <w:szCs w:val="20"/>
        </w:rPr>
      </w:pPr>
      <w:r w:rsidRPr="00351FD5">
        <w:rPr>
          <w:rFonts w:ascii="Times New Roman" w:hAnsi="Times New Roman" w:cs="Times New Roman"/>
          <w:b/>
          <w:color w:val="auto"/>
          <w:szCs w:val="20"/>
        </w:rPr>
        <w:t>North Coast</w:t>
      </w:r>
      <w:r w:rsidR="00351FD5">
        <w:rPr>
          <w:rFonts w:ascii="Times New Roman" w:hAnsi="Times New Roman" w:cs="Times New Roman"/>
          <w:b/>
          <w:color w:val="auto"/>
          <w:szCs w:val="20"/>
        </w:rPr>
        <w:t xml:space="preserve"> (Del Norte, Humboldt, Mendocino Counties)</w:t>
      </w:r>
    </w:p>
    <w:p w:rsidR="008360C8" w:rsidRDefault="008C4758" w:rsidP="005D2CAF">
      <w:pPr>
        <w:pStyle w:val="Default"/>
        <w:numPr>
          <w:ilvl w:val="0"/>
          <w:numId w:val="14"/>
        </w:numPr>
        <w:rPr>
          <w:rFonts w:ascii="Times New Roman" w:hAnsi="Times New Roman" w:cs="Times New Roman"/>
          <w:color w:val="auto"/>
          <w:szCs w:val="20"/>
        </w:rPr>
      </w:pPr>
      <w:r>
        <w:rPr>
          <w:rFonts w:ascii="Times New Roman" w:hAnsi="Times New Roman" w:cs="Times New Roman"/>
          <w:color w:val="auto"/>
          <w:szCs w:val="20"/>
        </w:rPr>
        <w:t>A</w:t>
      </w:r>
      <w:r w:rsidR="0055785C">
        <w:rPr>
          <w:rFonts w:ascii="Times New Roman" w:hAnsi="Times New Roman" w:cs="Times New Roman"/>
          <w:color w:val="auto"/>
          <w:szCs w:val="20"/>
        </w:rPr>
        <w:t xml:space="preserve">lison </w:t>
      </w:r>
      <w:proofErr w:type="spellStart"/>
      <w:r w:rsidR="0055785C">
        <w:rPr>
          <w:rFonts w:ascii="Times New Roman" w:hAnsi="Times New Roman" w:cs="Times New Roman"/>
          <w:color w:val="auto"/>
          <w:szCs w:val="20"/>
        </w:rPr>
        <w:t>Det</w:t>
      </w:r>
      <w:r w:rsidR="008360C8">
        <w:rPr>
          <w:rFonts w:ascii="Times New Roman" w:hAnsi="Times New Roman" w:cs="Times New Roman"/>
          <w:color w:val="auto"/>
          <w:szCs w:val="20"/>
        </w:rPr>
        <w:t>t</w:t>
      </w:r>
      <w:r w:rsidR="0055785C">
        <w:rPr>
          <w:rFonts w:ascii="Times New Roman" w:hAnsi="Times New Roman" w:cs="Times New Roman"/>
          <w:color w:val="auto"/>
          <w:szCs w:val="20"/>
        </w:rPr>
        <w:t>mer</w:t>
      </w:r>
      <w:proofErr w:type="spellEnd"/>
      <w:r w:rsidR="0055785C">
        <w:rPr>
          <w:rFonts w:ascii="Times New Roman" w:hAnsi="Times New Roman" w:cs="Times New Roman"/>
          <w:color w:val="auto"/>
          <w:szCs w:val="20"/>
        </w:rPr>
        <w:t xml:space="preserve">, </w:t>
      </w:r>
      <w:r w:rsidR="008360C8">
        <w:rPr>
          <w:rFonts w:ascii="Times New Roman" w:hAnsi="Times New Roman" w:cs="Times New Roman"/>
          <w:color w:val="auto"/>
          <w:szCs w:val="20"/>
        </w:rPr>
        <w:t>Deputy Director</w:t>
      </w:r>
    </w:p>
    <w:p w:rsidR="0055785C" w:rsidRDefault="008360C8" w:rsidP="005D2CAF">
      <w:pPr>
        <w:pStyle w:val="Default"/>
        <w:ind w:firstLine="720"/>
        <w:rPr>
          <w:rFonts w:ascii="Times New Roman" w:hAnsi="Times New Roman" w:cs="Times New Roman"/>
          <w:color w:val="auto"/>
          <w:szCs w:val="20"/>
        </w:rPr>
      </w:pPr>
      <w:r>
        <w:rPr>
          <w:rFonts w:ascii="Times New Roman" w:hAnsi="Times New Roman" w:cs="Times New Roman"/>
          <w:color w:val="auto"/>
          <w:szCs w:val="20"/>
        </w:rPr>
        <w:t xml:space="preserve">Email: </w:t>
      </w:r>
      <w:hyperlink r:id="rId25" w:history="1">
        <w:r w:rsidRPr="00520C2A">
          <w:rPr>
            <w:rStyle w:val="Hyperlink"/>
            <w:rFonts w:ascii="Times New Roman" w:hAnsi="Times New Roman" w:cs="Times New Roman"/>
            <w:szCs w:val="20"/>
          </w:rPr>
          <w:t>Alison.Dettmer@coastal.ca.gov</w:t>
        </w:r>
      </w:hyperlink>
      <w:r>
        <w:rPr>
          <w:rFonts w:ascii="Times New Roman" w:hAnsi="Times New Roman" w:cs="Times New Roman"/>
          <w:color w:val="auto"/>
          <w:szCs w:val="20"/>
        </w:rPr>
        <w:t>, Phone:</w:t>
      </w:r>
      <w:r w:rsidRPr="008360C8">
        <w:t xml:space="preserve"> </w:t>
      </w:r>
      <w:r w:rsidRPr="008360C8">
        <w:rPr>
          <w:rFonts w:ascii="Times New Roman" w:hAnsi="Times New Roman" w:cs="Times New Roman"/>
          <w:color w:val="auto"/>
          <w:szCs w:val="20"/>
        </w:rPr>
        <w:t>(415) 904-5200</w:t>
      </w:r>
    </w:p>
    <w:p w:rsidR="00C84720" w:rsidRDefault="00C84720" w:rsidP="005D2CAF">
      <w:pPr>
        <w:pStyle w:val="Default"/>
        <w:ind w:firstLine="720"/>
        <w:rPr>
          <w:rFonts w:ascii="Times New Roman" w:hAnsi="Times New Roman" w:cs="Times New Roman"/>
          <w:color w:val="auto"/>
          <w:szCs w:val="20"/>
        </w:rPr>
      </w:pPr>
    </w:p>
    <w:p w:rsidR="008360C8" w:rsidRDefault="00AF6383" w:rsidP="005D2CAF">
      <w:pPr>
        <w:pStyle w:val="Default"/>
        <w:numPr>
          <w:ilvl w:val="0"/>
          <w:numId w:val="14"/>
        </w:numPr>
        <w:rPr>
          <w:rFonts w:ascii="Times New Roman" w:hAnsi="Times New Roman" w:cs="Times New Roman"/>
          <w:color w:val="auto"/>
          <w:szCs w:val="20"/>
        </w:rPr>
      </w:pPr>
      <w:r>
        <w:rPr>
          <w:rFonts w:ascii="Times New Roman" w:hAnsi="Times New Roman" w:cs="Times New Roman"/>
          <w:color w:val="auto"/>
          <w:szCs w:val="20"/>
        </w:rPr>
        <w:t>Bob Merrill</w:t>
      </w:r>
      <w:r w:rsidR="0055785C">
        <w:rPr>
          <w:rFonts w:ascii="Times New Roman" w:hAnsi="Times New Roman" w:cs="Times New Roman"/>
          <w:color w:val="auto"/>
          <w:szCs w:val="20"/>
        </w:rPr>
        <w:t xml:space="preserve">, </w:t>
      </w:r>
      <w:r w:rsidR="005D5F51">
        <w:rPr>
          <w:rFonts w:ascii="Times New Roman" w:hAnsi="Times New Roman" w:cs="Times New Roman"/>
          <w:color w:val="auto"/>
          <w:szCs w:val="20"/>
        </w:rPr>
        <w:t>District</w:t>
      </w:r>
      <w:r w:rsidR="00351FD5">
        <w:rPr>
          <w:rFonts w:ascii="Times New Roman" w:hAnsi="Times New Roman" w:cs="Times New Roman"/>
          <w:color w:val="auto"/>
          <w:szCs w:val="20"/>
        </w:rPr>
        <w:t xml:space="preserve"> Manager</w:t>
      </w:r>
      <w:r w:rsidR="008360C8">
        <w:rPr>
          <w:rFonts w:ascii="Times New Roman" w:hAnsi="Times New Roman" w:cs="Times New Roman"/>
          <w:color w:val="auto"/>
          <w:szCs w:val="20"/>
        </w:rPr>
        <w:t xml:space="preserve"> </w:t>
      </w:r>
    </w:p>
    <w:p w:rsidR="00AF6383" w:rsidRDefault="008360C8" w:rsidP="005D2CAF">
      <w:pPr>
        <w:pStyle w:val="Default"/>
        <w:ind w:firstLine="720"/>
        <w:rPr>
          <w:rFonts w:ascii="Times New Roman" w:hAnsi="Times New Roman" w:cs="Times New Roman"/>
          <w:color w:val="auto"/>
          <w:szCs w:val="20"/>
        </w:rPr>
      </w:pPr>
      <w:r>
        <w:rPr>
          <w:rFonts w:ascii="Times New Roman" w:hAnsi="Times New Roman" w:cs="Times New Roman"/>
          <w:color w:val="auto"/>
          <w:szCs w:val="20"/>
        </w:rPr>
        <w:t xml:space="preserve">Email: </w:t>
      </w:r>
      <w:hyperlink r:id="rId26" w:history="1">
        <w:r w:rsidR="00E146F8" w:rsidRPr="004156A8">
          <w:rPr>
            <w:rStyle w:val="Hyperlink"/>
            <w:rFonts w:ascii="Times New Roman" w:hAnsi="Times New Roman" w:cs="Times New Roman"/>
            <w:szCs w:val="20"/>
          </w:rPr>
          <w:t>Bob.Merrill@coastal.ca.gov</w:t>
        </w:r>
      </w:hyperlink>
      <w:r w:rsidR="00E146F8">
        <w:rPr>
          <w:rFonts w:ascii="Times New Roman" w:hAnsi="Times New Roman" w:cs="Times New Roman"/>
          <w:color w:val="auto"/>
          <w:szCs w:val="20"/>
        </w:rPr>
        <w:t xml:space="preserve">, Phone: </w:t>
      </w:r>
      <w:r>
        <w:rPr>
          <w:rFonts w:ascii="Times New Roman" w:hAnsi="Times New Roman" w:cs="Times New Roman"/>
          <w:color w:val="auto"/>
          <w:szCs w:val="20"/>
        </w:rPr>
        <w:t xml:space="preserve"> </w:t>
      </w:r>
      <w:r w:rsidR="00B02FE9" w:rsidRPr="00B02FE9">
        <w:rPr>
          <w:rFonts w:ascii="Times New Roman" w:hAnsi="Times New Roman" w:cs="Times New Roman"/>
          <w:color w:val="auto"/>
          <w:szCs w:val="20"/>
        </w:rPr>
        <w:t>(707) 826-8950</w:t>
      </w:r>
    </w:p>
    <w:p w:rsidR="00B02FE9" w:rsidRDefault="00B02FE9" w:rsidP="00B31EBB">
      <w:pPr>
        <w:pStyle w:val="Default"/>
        <w:rPr>
          <w:rFonts w:ascii="Times New Roman" w:hAnsi="Times New Roman" w:cs="Times New Roman"/>
          <w:color w:val="auto"/>
          <w:szCs w:val="20"/>
        </w:rPr>
      </w:pPr>
    </w:p>
    <w:p w:rsidR="0055785C" w:rsidRPr="00351FD5" w:rsidRDefault="00AF6383" w:rsidP="00B31EBB">
      <w:pPr>
        <w:pStyle w:val="Default"/>
        <w:rPr>
          <w:rFonts w:ascii="Times New Roman" w:hAnsi="Times New Roman" w:cs="Times New Roman"/>
          <w:b/>
          <w:color w:val="auto"/>
          <w:szCs w:val="20"/>
        </w:rPr>
      </w:pPr>
      <w:r w:rsidRPr="00351FD5">
        <w:rPr>
          <w:rFonts w:ascii="Times New Roman" w:hAnsi="Times New Roman" w:cs="Times New Roman"/>
          <w:b/>
          <w:color w:val="auto"/>
          <w:szCs w:val="20"/>
        </w:rPr>
        <w:t>North Central Coast</w:t>
      </w:r>
      <w:r w:rsidR="00351FD5">
        <w:rPr>
          <w:rFonts w:ascii="Times New Roman" w:hAnsi="Times New Roman" w:cs="Times New Roman"/>
          <w:b/>
          <w:color w:val="auto"/>
          <w:szCs w:val="20"/>
        </w:rPr>
        <w:t xml:space="preserve"> (Sonoma, Marin, San Francisco, San Mateo Counties)</w:t>
      </w:r>
    </w:p>
    <w:p w:rsidR="008360C8" w:rsidRDefault="009840FE" w:rsidP="005D2CAF">
      <w:pPr>
        <w:pStyle w:val="Default"/>
        <w:numPr>
          <w:ilvl w:val="0"/>
          <w:numId w:val="14"/>
        </w:numPr>
        <w:rPr>
          <w:rFonts w:ascii="Times New Roman" w:hAnsi="Times New Roman" w:cs="Times New Roman"/>
          <w:color w:val="auto"/>
          <w:szCs w:val="20"/>
        </w:rPr>
      </w:pPr>
      <w:r>
        <w:rPr>
          <w:rFonts w:ascii="Times New Roman" w:hAnsi="Times New Roman" w:cs="Times New Roman"/>
          <w:color w:val="auto"/>
          <w:szCs w:val="20"/>
        </w:rPr>
        <w:t xml:space="preserve">Dan Carl, </w:t>
      </w:r>
      <w:r w:rsidR="008360C8">
        <w:rPr>
          <w:rFonts w:ascii="Times New Roman" w:hAnsi="Times New Roman" w:cs="Times New Roman"/>
          <w:color w:val="auto"/>
          <w:szCs w:val="20"/>
        </w:rPr>
        <w:t>Deputy Director</w:t>
      </w:r>
    </w:p>
    <w:p w:rsidR="009840FE" w:rsidRDefault="008360C8" w:rsidP="005D2CAF">
      <w:pPr>
        <w:pStyle w:val="Default"/>
        <w:ind w:firstLine="720"/>
        <w:rPr>
          <w:rFonts w:ascii="Times New Roman" w:hAnsi="Times New Roman" w:cs="Times New Roman"/>
          <w:color w:val="auto"/>
          <w:szCs w:val="20"/>
        </w:rPr>
      </w:pPr>
      <w:r>
        <w:rPr>
          <w:rFonts w:ascii="Times New Roman" w:hAnsi="Times New Roman" w:cs="Times New Roman"/>
          <w:color w:val="auto"/>
          <w:szCs w:val="20"/>
        </w:rPr>
        <w:t xml:space="preserve">Email: </w:t>
      </w:r>
      <w:hyperlink r:id="rId27" w:history="1">
        <w:r w:rsidR="0021162C" w:rsidRPr="00520C2A">
          <w:rPr>
            <w:rStyle w:val="Hyperlink"/>
            <w:rFonts w:ascii="Times New Roman" w:hAnsi="Times New Roman" w:cs="Times New Roman"/>
            <w:szCs w:val="20"/>
          </w:rPr>
          <w:t>Dan.Carl@coastal.ca.gov</w:t>
        </w:r>
      </w:hyperlink>
      <w:r w:rsidR="009840FE">
        <w:rPr>
          <w:rFonts w:ascii="Times New Roman" w:hAnsi="Times New Roman" w:cs="Times New Roman"/>
          <w:color w:val="auto"/>
          <w:szCs w:val="20"/>
        </w:rPr>
        <w:t xml:space="preserve">, Phone: </w:t>
      </w:r>
      <w:r w:rsidR="009840FE" w:rsidRPr="00903BF8">
        <w:rPr>
          <w:rFonts w:ascii="Times New Roman" w:hAnsi="Times New Roman" w:cs="Times New Roman"/>
          <w:color w:val="auto"/>
          <w:szCs w:val="20"/>
        </w:rPr>
        <w:t>(831) 427-4863</w:t>
      </w:r>
    </w:p>
    <w:p w:rsidR="00C84720" w:rsidRDefault="00C84720" w:rsidP="005D2CAF">
      <w:pPr>
        <w:pStyle w:val="Default"/>
        <w:ind w:firstLine="720"/>
        <w:rPr>
          <w:rFonts w:ascii="Times New Roman" w:hAnsi="Times New Roman" w:cs="Times New Roman"/>
          <w:color w:val="auto"/>
          <w:szCs w:val="20"/>
        </w:rPr>
      </w:pPr>
    </w:p>
    <w:p w:rsidR="00357A15" w:rsidRDefault="00357A15" w:rsidP="00357A15">
      <w:pPr>
        <w:pStyle w:val="Default"/>
        <w:numPr>
          <w:ilvl w:val="0"/>
          <w:numId w:val="14"/>
        </w:numPr>
        <w:rPr>
          <w:rFonts w:ascii="Times New Roman" w:hAnsi="Times New Roman" w:cs="Times New Roman"/>
          <w:color w:val="auto"/>
          <w:szCs w:val="20"/>
        </w:rPr>
      </w:pPr>
      <w:r>
        <w:rPr>
          <w:rFonts w:ascii="Times New Roman" w:hAnsi="Times New Roman" w:cs="Times New Roman"/>
          <w:color w:val="auto"/>
          <w:szCs w:val="20"/>
        </w:rPr>
        <w:t>Nancy Cave, District Manager</w:t>
      </w:r>
    </w:p>
    <w:p w:rsidR="008360C8" w:rsidRDefault="00357A15" w:rsidP="00357A15">
      <w:pPr>
        <w:pStyle w:val="Default"/>
        <w:ind w:firstLine="720"/>
        <w:rPr>
          <w:rFonts w:ascii="Times New Roman" w:hAnsi="Times New Roman" w:cs="Times New Roman"/>
          <w:color w:val="auto"/>
          <w:szCs w:val="20"/>
        </w:rPr>
      </w:pPr>
      <w:r>
        <w:rPr>
          <w:rFonts w:ascii="Times New Roman" w:hAnsi="Times New Roman" w:cs="Times New Roman"/>
          <w:color w:val="auto"/>
          <w:szCs w:val="20"/>
        </w:rPr>
        <w:t xml:space="preserve">Email: </w:t>
      </w:r>
      <w:hyperlink r:id="rId28" w:history="1">
        <w:r w:rsidRPr="00241A15">
          <w:rPr>
            <w:rStyle w:val="Hyperlink"/>
            <w:rFonts w:ascii="Times New Roman" w:hAnsi="Times New Roman" w:cs="Times New Roman"/>
            <w:szCs w:val="20"/>
          </w:rPr>
          <w:t>Nancy.Cave@coastal.ca.gov</w:t>
        </w:r>
      </w:hyperlink>
      <w:r>
        <w:rPr>
          <w:rFonts w:ascii="Times New Roman" w:hAnsi="Times New Roman" w:cs="Times New Roman"/>
          <w:color w:val="auto"/>
          <w:szCs w:val="20"/>
        </w:rPr>
        <w:t>, Phone: (415) 904-5260</w:t>
      </w:r>
    </w:p>
    <w:p w:rsidR="001F2F81" w:rsidRDefault="001F2F81" w:rsidP="00B31EBB">
      <w:pPr>
        <w:pStyle w:val="Default"/>
        <w:rPr>
          <w:rFonts w:ascii="Times New Roman" w:hAnsi="Times New Roman" w:cs="Times New Roman"/>
          <w:color w:val="auto"/>
          <w:szCs w:val="20"/>
        </w:rPr>
      </w:pPr>
    </w:p>
    <w:p w:rsidR="001F2F81" w:rsidRPr="00351FD5" w:rsidRDefault="00351FD5">
      <w:pPr>
        <w:pStyle w:val="Default"/>
        <w:rPr>
          <w:rFonts w:ascii="Times New Roman" w:hAnsi="Times New Roman" w:cs="Times New Roman"/>
          <w:b/>
          <w:color w:val="auto"/>
          <w:szCs w:val="20"/>
        </w:rPr>
      </w:pPr>
      <w:r>
        <w:rPr>
          <w:rFonts w:ascii="Times New Roman" w:hAnsi="Times New Roman" w:cs="Times New Roman"/>
          <w:b/>
        </w:rPr>
        <w:t xml:space="preserve">Central </w:t>
      </w:r>
      <w:r w:rsidR="001F2F81" w:rsidRPr="00351FD5">
        <w:rPr>
          <w:rFonts w:ascii="Times New Roman" w:hAnsi="Times New Roman" w:cs="Times New Roman"/>
          <w:b/>
        </w:rPr>
        <w:t>Coast</w:t>
      </w:r>
      <w:r>
        <w:rPr>
          <w:rFonts w:ascii="Times New Roman" w:hAnsi="Times New Roman" w:cs="Times New Roman"/>
          <w:b/>
        </w:rPr>
        <w:t xml:space="preserve"> (Santa Cruz, Monterey, San Luis Obispo Counties)</w:t>
      </w:r>
    </w:p>
    <w:p w:rsidR="008360C8" w:rsidRDefault="008360C8" w:rsidP="008360C8">
      <w:pPr>
        <w:pStyle w:val="Default"/>
        <w:numPr>
          <w:ilvl w:val="0"/>
          <w:numId w:val="14"/>
        </w:numPr>
        <w:rPr>
          <w:rFonts w:ascii="Times New Roman" w:hAnsi="Times New Roman" w:cs="Times New Roman"/>
          <w:color w:val="auto"/>
          <w:szCs w:val="20"/>
        </w:rPr>
      </w:pPr>
      <w:r>
        <w:rPr>
          <w:rFonts w:ascii="Times New Roman" w:hAnsi="Times New Roman" w:cs="Times New Roman"/>
          <w:color w:val="auto"/>
          <w:szCs w:val="20"/>
        </w:rPr>
        <w:t>Dan Carl, Deputy Director</w:t>
      </w:r>
    </w:p>
    <w:p w:rsidR="008360C8" w:rsidRDefault="008360C8" w:rsidP="008360C8">
      <w:pPr>
        <w:pStyle w:val="Default"/>
        <w:ind w:firstLine="720"/>
        <w:rPr>
          <w:rFonts w:ascii="Times New Roman" w:hAnsi="Times New Roman" w:cs="Times New Roman"/>
          <w:color w:val="auto"/>
          <w:szCs w:val="20"/>
        </w:rPr>
      </w:pPr>
      <w:r>
        <w:rPr>
          <w:rFonts w:ascii="Times New Roman" w:hAnsi="Times New Roman" w:cs="Times New Roman"/>
          <w:color w:val="auto"/>
          <w:szCs w:val="20"/>
        </w:rPr>
        <w:t xml:space="preserve">Email: </w:t>
      </w:r>
      <w:hyperlink r:id="rId29" w:history="1">
        <w:r w:rsidR="0021162C" w:rsidRPr="00520C2A">
          <w:rPr>
            <w:rStyle w:val="Hyperlink"/>
            <w:rFonts w:ascii="Times New Roman" w:hAnsi="Times New Roman" w:cs="Times New Roman"/>
            <w:szCs w:val="20"/>
          </w:rPr>
          <w:t>Dan.Carl@coastal.ca.gov</w:t>
        </w:r>
      </w:hyperlink>
      <w:r>
        <w:rPr>
          <w:rFonts w:ascii="Times New Roman" w:hAnsi="Times New Roman" w:cs="Times New Roman"/>
          <w:color w:val="auto"/>
          <w:szCs w:val="20"/>
        </w:rPr>
        <w:t xml:space="preserve">, Phone: </w:t>
      </w:r>
      <w:r w:rsidRPr="00903BF8">
        <w:rPr>
          <w:rFonts w:ascii="Times New Roman" w:hAnsi="Times New Roman" w:cs="Times New Roman"/>
          <w:color w:val="auto"/>
          <w:szCs w:val="20"/>
        </w:rPr>
        <w:t>(831) 427-4863</w:t>
      </w:r>
    </w:p>
    <w:p w:rsidR="00C84720" w:rsidRDefault="00C84720" w:rsidP="008360C8">
      <w:pPr>
        <w:pStyle w:val="Default"/>
        <w:ind w:firstLine="720"/>
        <w:rPr>
          <w:rFonts w:ascii="Times New Roman" w:hAnsi="Times New Roman" w:cs="Times New Roman"/>
          <w:color w:val="auto"/>
          <w:szCs w:val="20"/>
        </w:rPr>
      </w:pPr>
    </w:p>
    <w:p w:rsidR="00357A15" w:rsidRDefault="00357A15" w:rsidP="00357A15">
      <w:pPr>
        <w:pStyle w:val="Default"/>
        <w:numPr>
          <w:ilvl w:val="0"/>
          <w:numId w:val="14"/>
        </w:numPr>
        <w:rPr>
          <w:rFonts w:ascii="Times New Roman" w:hAnsi="Times New Roman" w:cs="Times New Roman"/>
          <w:color w:val="auto"/>
          <w:szCs w:val="20"/>
        </w:rPr>
      </w:pPr>
      <w:r>
        <w:rPr>
          <w:rFonts w:ascii="Times New Roman" w:hAnsi="Times New Roman" w:cs="Times New Roman"/>
          <w:color w:val="auto"/>
          <w:szCs w:val="20"/>
        </w:rPr>
        <w:t>Susan Craig, District Manager</w:t>
      </w:r>
    </w:p>
    <w:p w:rsidR="008360C8" w:rsidRDefault="00357A15" w:rsidP="00357A15">
      <w:pPr>
        <w:pStyle w:val="Default"/>
        <w:ind w:firstLine="720"/>
        <w:rPr>
          <w:rFonts w:ascii="Times New Roman" w:hAnsi="Times New Roman" w:cs="Times New Roman"/>
          <w:color w:val="auto"/>
          <w:szCs w:val="20"/>
        </w:rPr>
      </w:pPr>
      <w:r>
        <w:rPr>
          <w:rFonts w:ascii="Times New Roman" w:hAnsi="Times New Roman" w:cs="Times New Roman"/>
          <w:color w:val="auto"/>
          <w:szCs w:val="20"/>
        </w:rPr>
        <w:t xml:space="preserve">Email: </w:t>
      </w:r>
      <w:hyperlink r:id="rId30" w:history="1">
        <w:r w:rsidRPr="00241A15">
          <w:rPr>
            <w:rStyle w:val="Hyperlink"/>
            <w:rFonts w:ascii="Times New Roman" w:hAnsi="Times New Roman" w:cs="Times New Roman"/>
            <w:szCs w:val="20"/>
          </w:rPr>
          <w:t>Susan.Craig@coastal.ca.gov</w:t>
        </w:r>
      </w:hyperlink>
      <w:r>
        <w:rPr>
          <w:rFonts w:ascii="Times New Roman" w:hAnsi="Times New Roman" w:cs="Times New Roman"/>
          <w:color w:val="auto"/>
          <w:szCs w:val="20"/>
        </w:rPr>
        <w:t xml:space="preserve">, Phone: </w:t>
      </w:r>
      <w:r w:rsidRPr="00903BF8">
        <w:rPr>
          <w:rFonts w:ascii="Times New Roman" w:hAnsi="Times New Roman" w:cs="Times New Roman"/>
          <w:color w:val="auto"/>
          <w:szCs w:val="20"/>
        </w:rPr>
        <w:t>(831) 427-4863</w:t>
      </w:r>
    </w:p>
    <w:p w:rsidR="00B02FE9" w:rsidRDefault="00B02FE9" w:rsidP="00B31EBB">
      <w:pPr>
        <w:pStyle w:val="Default"/>
        <w:rPr>
          <w:rFonts w:ascii="Times New Roman" w:hAnsi="Times New Roman" w:cs="Times New Roman"/>
          <w:color w:val="auto"/>
          <w:szCs w:val="20"/>
        </w:rPr>
      </w:pPr>
    </w:p>
    <w:p w:rsidR="0055785C" w:rsidRPr="00167EA6" w:rsidRDefault="00AF6383" w:rsidP="00B31EBB">
      <w:pPr>
        <w:pStyle w:val="Default"/>
        <w:rPr>
          <w:rFonts w:ascii="Times New Roman" w:hAnsi="Times New Roman" w:cs="Times New Roman"/>
          <w:b/>
          <w:color w:val="auto"/>
          <w:szCs w:val="20"/>
        </w:rPr>
      </w:pPr>
      <w:r w:rsidRPr="00167EA6">
        <w:rPr>
          <w:rFonts w:ascii="Times New Roman" w:hAnsi="Times New Roman" w:cs="Times New Roman"/>
          <w:b/>
          <w:color w:val="auto"/>
          <w:szCs w:val="20"/>
        </w:rPr>
        <w:t>South Central Coast</w:t>
      </w:r>
      <w:r w:rsidR="00351FD5" w:rsidRPr="00167EA6">
        <w:rPr>
          <w:rFonts w:ascii="Times New Roman" w:hAnsi="Times New Roman" w:cs="Times New Roman"/>
          <w:b/>
          <w:color w:val="auto"/>
          <w:szCs w:val="20"/>
        </w:rPr>
        <w:t xml:space="preserve"> (Santa Barbara and Ventura Counties, and the Malibu portion of Los Angeles Counties)</w:t>
      </w:r>
    </w:p>
    <w:p w:rsidR="008360C8" w:rsidRPr="00167EA6" w:rsidRDefault="00AF6383" w:rsidP="005D2CAF">
      <w:pPr>
        <w:pStyle w:val="Default"/>
        <w:numPr>
          <w:ilvl w:val="0"/>
          <w:numId w:val="13"/>
        </w:numPr>
        <w:rPr>
          <w:rFonts w:ascii="Times New Roman" w:hAnsi="Times New Roman" w:cs="Times New Roman"/>
          <w:color w:val="auto"/>
          <w:szCs w:val="20"/>
        </w:rPr>
      </w:pPr>
      <w:r w:rsidRPr="00167EA6">
        <w:rPr>
          <w:rFonts w:ascii="Times New Roman" w:hAnsi="Times New Roman" w:cs="Times New Roman"/>
          <w:color w:val="auto"/>
          <w:szCs w:val="20"/>
        </w:rPr>
        <w:t>Steve Hudson</w:t>
      </w:r>
      <w:r w:rsidR="0055785C" w:rsidRPr="00167EA6">
        <w:rPr>
          <w:rFonts w:ascii="Times New Roman" w:hAnsi="Times New Roman" w:cs="Times New Roman"/>
          <w:color w:val="auto"/>
          <w:szCs w:val="20"/>
        </w:rPr>
        <w:t xml:space="preserve">, </w:t>
      </w:r>
      <w:r w:rsidR="00965AD4" w:rsidRPr="00167EA6">
        <w:rPr>
          <w:rFonts w:ascii="Times New Roman" w:hAnsi="Times New Roman" w:cs="Times New Roman"/>
          <w:color w:val="auto"/>
          <w:szCs w:val="20"/>
        </w:rPr>
        <w:t>Deputy Director</w:t>
      </w:r>
    </w:p>
    <w:p w:rsidR="00AF6383" w:rsidRDefault="008360C8" w:rsidP="005D2CAF">
      <w:pPr>
        <w:pStyle w:val="Default"/>
        <w:ind w:left="720"/>
        <w:rPr>
          <w:rFonts w:ascii="Times New Roman" w:hAnsi="Times New Roman" w:cs="Times New Roman"/>
          <w:color w:val="auto"/>
          <w:szCs w:val="20"/>
        </w:rPr>
      </w:pPr>
      <w:r w:rsidRPr="00167EA6">
        <w:rPr>
          <w:rFonts w:ascii="Times New Roman" w:hAnsi="Times New Roman" w:cs="Times New Roman"/>
          <w:color w:val="auto"/>
          <w:szCs w:val="20"/>
        </w:rPr>
        <w:t xml:space="preserve">Email: </w:t>
      </w:r>
      <w:hyperlink r:id="rId31" w:history="1">
        <w:r w:rsidR="00903BF8" w:rsidRPr="00167EA6">
          <w:rPr>
            <w:rStyle w:val="Hyperlink"/>
            <w:rFonts w:ascii="Times New Roman" w:hAnsi="Times New Roman" w:cs="Times New Roman"/>
            <w:szCs w:val="20"/>
          </w:rPr>
          <w:t>Steve.Hudson@coastal.ca.gov</w:t>
        </w:r>
      </w:hyperlink>
      <w:r w:rsidR="005A291B" w:rsidRPr="00167EA6">
        <w:rPr>
          <w:rFonts w:ascii="Times New Roman" w:hAnsi="Times New Roman" w:cs="Times New Roman"/>
          <w:color w:val="auto"/>
          <w:szCs w:val="20"/>
        </w:rPr>
        <w:t xml:space="preserve">, </w:t>
      </w:r>
      <w:r w:rsidR="00E146F8" w:rsidRPr="00167EA6">
        <w:rPr>
          <w:rFonts w:ascii="Times New Roman" w:hAnsi="Times New Roman" w:cs="Times New Roman"/>
          <w:color w:val="auto"/>
          <w:szCs w:val="20"/>
        </w:rPr>
        <w:t>Phone:</w:t>
      </w:r>
      <w:r w:rsidR="00903BF8" w:rsidRPr="00167EA6">
        <w:rPr>
          <w:rFonts w:ascii="Times New Roman" w:hAnsi="Times New Roman" w:cs="Times New Roman"/>
          <w:color w:val="auto"/>
          <w:szCs w:val="20"/>
        </w:rPr>
        <w:t xml:space="preserve"> (805) 585-1800</w:t>
      </w:r>
    </w:p>
    <w:p w:rsidR="00C84720" w:rsidRPr="00167EA6" w:rsidRDefault="00C84720" w:rsidP="005D2CAF">
      <w:pPr>
        <w:pStyle w:val="Default"/>
        <w:ind w:left="720"/>
        <w:rPr>
          <w:rFonts w:ascii="Times New Roman" w:hAnsi="Times New Roman" w:cs="Times New Roman"/>
          <w:color w:val="auto"/>
          <w:szCs w:val="20"/>
        </w:rPr>
      </w:pPr>
    </w:p>
    <w:p w:rsidR="00965AD4" w:rsidRPr="00167EA6" w:rsidRDefault="00965AD4" w:rsidP="00965AD4">
      <w:pPr>
        <w:pStyle w:val="Default"/>
        <w:numPr>
          <w:ilvl w:val="0"/>
          <w:numId w:val="13"/>
        </w:numPr>
        <w:rPr>
          <w:rFonts w:ascii="Times New Roman" w:hAnsi="Times New Roman" w:cs="Times New Roman"/>
          <w:color w:val="auto"/>
          <w:szCs w:val="20"/>
        </w:rPr>
      </w:pPr>
      <w:r w:rsidRPr="00167EA6">
        <w:rPr>
          <w:rFonts w:ascii="Times New Roman" w:hAnsi="Times New Roman" w:cs="Times New Roman"/>
          <w:color w:val="auto"/>
          <w:szCs w:val="20"/>
        </w:rPr>
        <w:t>Barbara Carey, District Manager</w:t>
      </w:r>
    </w:p>
    <w:p w:rsidR="00965AD4" w:rsidRPr="00167EA6" w:rsidRDefault="00965AD4" w:rsidP="00965AD4">
      <w:pPr>
        <w:pStyle w:val="Default"/>
        <w:ind w:left="720"/>
        <w:rPr>
          <w:rFonts w:ascii="Times New Roman" w:hAnsi="Times New Roman" w:cs="Times New Roman"/>
          <w:color w:val="auto"/>
          <w:szCs w:val="20"/>
        </w:rPr>
      </w:pPr>
      <w:r w:rsidRPr="00167EA6">
        <w:rPr>
          <w:rFonts w:ascii="Times New Roman" w:hAnsi="Times New Roman" w:cs="Times New Roman"/>
          <w:color w:val="auto"/>
          <w:szCs w:val="20"/>
        </w:rPr>
        <w:t xml:space="preserve">Email: </w:t>
      </w:r>
      <w:hyperlink r:id="rId32" w:history="1">
        <w:r w:rsidRPr="00167EA6">
          <w:rPr>
            <w:rStyle w:val="Hyperlink"/>
            <w:rFonts w:ascii="Times New Roman" w:hAnsi="Times New Roman" w:cs="Times New Roman"/>
            <w:szCs w:val="20"/>
          </w:rPr>
          <w:t>Barbara.Carey@coastal.ca.gov</w:t>
        </w:r>
      </w:hyperlink>
      <w:r w:rsidRPr="00167EA6">
        <w:rPr>
          <w:rFonts w:ascii="Times New Roman" w:hAnsi="Times New Roman" w:cs="Times New Roman"/>
          <w:color w:val="auto"/>
          <w:szCs w:val="20"/>
        </w:rPr>
        <w:t>, Phone: (805) 585-1800</w:t>
      </w:r>
    </w:p>
    <w:p w:rsidR="00312746" w:rsidRDefault="00E146F8" w:rsidP="00B31EBB">
      <w:pPr>
        <w:pStyle w:val="Default"/>
        <w:rPr>
          <w:rFonts w:ascii="Times New Roman" w:hAnsi="Times New Roman" w:cs="Times New Roman"/>
          <w:color w:val="auto"/>
          <w:szCs w:val="20"/>
        </w:rPr>
      </w:pPr>
      <w:r w:rsidRPr="00167EA6">
        <w:rPr>
          <w:rFonts w:ascii="Times New Roman" w:hAnsi="Times New Roman" w:cs="Times New Roman"/>
          <w:color w:val="auto"/>
          <w:szCs w:val="20"/>
        </w:rPr>
        <w:tab/>
      </w:r>
    </w:p>
    <w:p w:rsidR="00E146F8" w:rsidRPr="00167EA6" w:rsidRDefault="00E146F8" w:rsidP="00B31EBB">
      <w:pPr>
        <w:pStyle w:val="Default"/>
        <w:rPr>
          <w:rFonts w:ascii="Times New Roman" w:hAnsi="Times New Roman" w:cs="Times New Roman"/>
          <w:color w:val="auto"/>
          <w:szCs w:val="20"/>
        </w:rPr>
      </w:pPr>
      <w:r w:rsidRPr="00167EA6">
        <w:rPr>
          <w:rFonts w:ascii="Times New Roman" w:hAnsi="Times New Roman" w:cs="Times New Roman"/>
          <w:color w:val="auto"/>
          <w:szCs w:val="20"/>
        </w:rPr>
        <w:tab/>
      </w:r>
      <w:r w:rsidRPr="00167EA6">
        <w:rPr>
          <w:rFonts w:ascii="Times New Roman" w:hAnsi="Times New Roman" w:cs="Times New Roman"/>
          <w:color w:val="auto"/>
          <w:szCs w:val="20"/>
        </w:rPr>
        <w:tab/>
      </w:r>
    </w:p>
    <w:p w:rsidR="00167EA6" w:rsidRPr="00167EA6" w:rsidRDefault="00167EA6" w:rsidP="00167EA6">
      <w:pPr>
        <w:pStyle w:val="Default"/>
        <w:rPr>
          <w:rFonts w:ascii="Times New Roman" w:hAnsi="Times New Roman" w:cs="Times New Roman"/>
          <w:b/>
          <w:color w:val="auto"/>
          <w:szCs w:val="20"/>
        </w:rPr>
      </w:pPr>
      <w:r w:rsidRPr="00167EA6">
        <w:rPr>
          <w:rFonts w:ascii="Times New Roman" w:hAnsi="Times New Roman" w:cs="Times New Roman"/>
          <w:b/>
          <w:color w:val="auto"/>
          <w:szCs w:val="20"/>
        </w:rPr>
        <w:lastRenderedPageBreak/>
        <w:t>South Coast (Los Angeles (except Malibu) and Orange Counties)</w:t>
      </w:r>
    </w:p>
    <w:p w:rsidR="00167EA6" w:rsidRPr="00167EA6" w:rsidRDefault="00167EA6" w:rsidP="00167EA6">
      <w:pPr>
        <w:pStyle w:val="Default"/>
        <w:numPr>
          <w:ilvl w:val="0"/>
          <w:numId w:val="13"/>
        </w:numPr>
        <w:rPr>
          <w:rFonts w:ascii="Times New Roman" w:hAnsi="Times New Roman" w:cs="Times New Roman"/>
          <w:color w:val="auto"/>
          <w:szCs w:val="20"/>
        </w:rPr>
      </w:pPr>
      <w:r w:rsidRPr="00167EA6">
        <w:rPr>
          <w:rFonts w:ascii="Times New Roman" w:hAnsi="Times New Roman" w:cs="Times New Roman"/>
          <w:color w:val="auto"/>
          <w:szCs w:val="20"/>
        </w:rPr>
        <w:t xml:space="preserve">Karl </w:t>
      </w:r>
      <w:proofErr w:type="spellStart"/>
      <w:r w:rsidRPr="00167EA6">
        <w:rPr>
          <w:rFonts w:ascii="Times New Roman" w:hAnsi="Times New Roman" w:cs="Times New Roman"/>
          <w:color w:val="auto"/>
          <w:szCs w:val="20"/>
        </w:rPr>
        <w:t>Schwing</w:t>
      </w:r>
      <w:proofErr w:type="spellEnd"/>
      <w:r w:rsidRPr="00167EA6">
        <w:rPr>
          <w:rFonts w:ascii="Times New Roman" w:hAnsi="Times New Roman" w:cs="Times New Roman"/>
          <w:color w:val="auto"/>
          <w:szCs w:val="20"/>
        </w:rPr>
        <w:t xml:space="preserve">, Deputy Director </w:t>
      </w:r>
    </w:p>
    <w:p w:rsidR="00167EA6" w:rsidRDefault="00167EA6" w:rsidP="00167EA6">
      <w:pPr>
        <w:pStyle w:val="Default"/>
        <w:ind w:left="720"/>
        <w:rPr>
          <w:rFonts w:ascii="Times New Roman" w:hAnsi="Times New Roman" w:cs="Times New Roman"/>
          <w:color w:val="auto"/>
          <w:szCs w:val="20"/>
        </w:rPr>
      </w:pPr>
      <w:r w:rsidRPr="00167EA6">
        <w:rPr>
          <w:rFonts w:ascii="Times New Roman" w:hAnsi="Times New Roman" w:cs="Times New Roman"/>
          <w:color w:val="auto"/>
          <w:szCs w:val="20"/>
        </w:rPr>
        <w:t xml:space="preserve">Email: </w:t>
      </w:r>
      <w:hyperlink r:id="rId33" w:history="1">
        <w:r w:rsidRPr="00167EA6">
          <w:rPr>
            <w:rStyle w:val="Hyperlink"/>
            <w:rFonts w:ascii="Times New Roman" w:hAnsi="Times New Roman" w:cs="Times New Roman"/>
            <w:szCs w:val="20"/>
          </w:rPr>
          <w:t>Karl.Schwing@coastal.ca.gov</w:t>
        </w:r>
      </w:hyperlink>
      <w:r w:rsidRPr="00167EA6">
        <w:rPr>
          <w:rFonts w:ascii="Times New Roman" w:hAnsi="Times New Roman" w:cs="Times New Roman"/>
          <w:color w:val="auto"/>
          <w:szCs w:val="20"/>
        </w:rPr>
        <w:t>, Phone: (562) 590-5071</w:t>
      </w:r>
    </w:p>
    <w:p w:rsidR="00C84720" w:rsidRPr="00167EA6" w:rsidRDefault="00C84720" w:rsidP="00167EA6">
      <w:pPr>
        <w:pStyle w:val="Default"/>
        <w:ind w:left="720"/>
        <w:rPr>
          <w:rFonts w:ascii="Times New Roman" w:hAnsi="Times New Roman" w:cs="Times New Roman"/>
          <w:color w:val="auto"/>
          <w:szCs w:val="20"/>
        </w:rPr>
      </w:pPr>
    </w:p>
    <w:p w:rsidR="00167EA6" w:rsidRPr="00167EA6" w:rsidRDefault="00167EA6" w:rsidP="00167EA6">
      <w:pPr>
        <w:pStyle w:val="Default"/>
        <w:numPr>
          <w:ilvl w:val="0"/>
          <w:numId w:val="13"/>
        </w:numPr>
        <w:rPr>
          <w:rFonts w:ascii="Times New Roman" w:hAnsi="Times New Roman" w:cs="Times New Roman"/>
          <w:color w:val="auto"/>
          <w:szCs w:val="20"/>
        </w:rPr>
      </w:pPr>
      <w:r w:rsidRPr="00167EA6">
        <w:rPr>
          <w:rFonts w:ascii="Times New Roman" w:hAnsi="Times New Roman" w:cs="Times New Roman"/>
          <w:color w:val="auto"/>
          <w:szCs w:val="20"/>
        </w:rPr>
        <w:t>Teresa Henry, District Manager</w:t>
      </w:r>
    </w:p>
    <w:p w:rsidR="00167EA6" w:rsidRPr="00167EA6" w:rsidRDefault="00167EA6" w:rsidP="00167EA6">
      <w:pPr>
        <w:pStyle w:val="Default"/>
        <w:ind w:left="720"/>
        <w:rPr>
          <w:rFonts w:ascii="Times New Roman" w:hAnsi="Times New Roman" w:cs="Times New Roman"/>
          <w:color w:val="auto"/>
          <w:szCs w:val="20"/>
        </w:rPr>
      </w:pPr>
      <w:r w:rsidRPr="00167EA6">
        <w:rPr>
          <w:rFonts w:ascii="Times New Roman" w:hAnsi="Times New Roman" w:cs="Times New Roman"/>
          <w:color w:val="auto"/>
          <w:szCs w:val="20"/>
        </w:rPr>
        <w:t xml:space="preserve">Email: </w:t>
      </w:r>
      <w:hyperlink r:id="rId34" w:history="1">
        <w:r w:rsidRPr="00167EA6">
          <w:rPr>
            <w:rStyle w:val="Hyperlink"/>
            <w:rFonts w:ascii="Times New Roman" w:hAnsi="Times New Roman" w:cs="Times New Roman"/>
            <w:szCs w:val="20"/>
          </w:rPr>
          <w:t>Teresa.Henry@coastal.ca.gov</w:t>
        </w:r>
      </w:hyperlink>
      <w:r w:rsidRPr="00167EA6">
        <w:rPr>
          <w:rFonts w:ascii="Times New Roman" w:hAnsi="Times New Roman" w:cs="Times New Roman"/>
          <w:color w:val="auto"/>
          <w:szCs w:val="20"/>
        </w:rPr>
        <w:t>,</w:t>
      </w:r>
      <w:r w:rsidRPr="00167EA6">
        <w:rPr>
          <w:rFonts w:ascii="Times New Roman" w:hAnsi="Times New Roman" w:cs="Times New Roman"/>
          <w:b/>
          <w:color w:val="auto"/>
          <w:szCs w:val="20"/>
        </w:rPr>
        <w:t xml:space="preserve"> </w:t>
      </w:r>
      <w:r w:rsidRPr="00167EA6">
        <w:rPr>
          <w:rFonts w:ascii="Times New Roman" w:hAnsi="Times New Roman" w:cs="Times New Roman"/>
          <w:color w:val="auto"/>
          <w:szCs w:val="20"/>
        </w:rPr>
        <w:t xml:space="preserve">Phone: (562) 590-5071 </w:t>
      </w:r>
    </w:p>
    <w:p w:rsidR="00167EA6" w:rsidRPr="00167EA6" w:rsidRDefault="00167EA6" w:rsidP="00167EA6">
      <w:pPr>
        <w:pStyle w:val="Default"/>
        <w:rPr>
          <w:rFonts w:ascii="Times New Roman" w:hAnsi="Times New Roman" w:cs="Times New Roman"/>
          <w:color w:val="auto"/>
          <w:szCs w:val="20"/>
        </w:rPr>
      </w:pPr>
    </w:p>
    <w:p w:rsidR="00167EA6" w:rsidRPr="00167EA6" w:rsidRDefault="00167EA6" w:rsidP="00167EA6">
      <w:pPr>
        <w:pStyle w:val="Default"/>
        <w:rPr>
          <w:rFonts w:ascii="Times New Roman" w:hAnsi="Times New Roman" w:cs="Times New Roman"/>
          <w:b/>
          <w:color w:val="auto"/>
          <w:szCs w:val="20"/>
        </w:rPr>
      </w:pPr>
      <w:r w:rsidRPr="00167EA6">
        <w:rPr>
          <w:rFonts w:ascii="Times New Roman" w:hAnsi="Times New Roman" w:cs="Times New Roman"/>
          <w:b/>
          <w:color w:val="auto"/>
          <w:szCs w:val="20"/>
        </w:rPr>
        <w:t>San Diego (San Diego County)</w:t>
      </w:r>
    </w:p>
    <w:p w:rsidR="00167EA6" w:rsidRPr="00167EA6" w:rsidRDefault="00167EA6" w:rsidP="00167EA6">
      <w:pPr>
        <w:pStyle w:val="Default"/>
        <w:numPr>
          <w:ilvl w:val="0"/>
          <w:numId w:val="13"/>
        </w:numPr>
        <w:rPr>
          <w:rFonts w:ascii="Times New Roman" w:hAnsi="Times New Roman" w:cs="Times New Roman"/>
          <w:color w:val="auto"/>
          <w:szCs w:val="20"/>
        </w:rPr>
      </w:pPr>
      <w:r w:rsidRPr="00167EA6">
        <w:rPr>
          <w:rFonts w:ascii="Times New Roman" w:hAnsi="Times New Roman" w:cs="Times New Roman"/>
          <w:color w:val="auto"/>
          <w:szCs w:val="20"/>
        </w:rPr>
        <w:t xml:space="preserve">Karl </w:t>
      </w:r>
      <w:proofErr w:type="spellStart"/>
      <w:r w:rsidRPr="00167EA6">
        <w:rPr>
          <w:rFonts w:ascii="Times New Roman" w:hAnsi="Times New Roman" w:cs="Times New Roman"/>
          <w:color w:val="auto"/>
          <w:szCs w:val="20"/>
        </w:rPr>
        <w:t>Schwing</w:t>
      </w:r>
      <w:proofErr w:type="spellEnd"/>
      <w:r w:rsidRPr="00167EA6">
        <w:rPr>
          <w:rFonts w:ascii="Times New Roman" w:hAnsi="Times New Roman" w:cs="Times New Roman"/>
          <w:color w:val="auto"/>
          <w:szCs w:val="20"/>
        </w:rPr>
        <w:t xml:space="preserve">, Deputy Director </w:t>
      </w:r>
    </w:p>
    <w:p w:rsidR="00167EA6" w:rsidRDefault="00167EA6" w:rsidP="00137757">
      <w:pPr>
        <w:pStyle w:val="Default"/>
        <w:ind w:left="720"/>
        <w:rPr>
          <w:rFonts w:ascii="Times New Roman" w:hAnsi="Times New Roman" w:cs="Times New Roman"/>
          <w:color w:val="auto"/>
          <w:szCs w:val="20"/>
        </w:rPr>
      </w:pPr>
      <w:r w:rsidRPr="00167EA6">
        <w:rPr>
          <w:rFonts w:ascii="Times New Roman" w:hAnsi="Times New Roman" w:cs="Times New Roman"/>
          <w:color w:val="auto"/>
          <w:szCs w:val="20"/>
        </w:rPr>
        <w:t xml:space="preserve">Email: </w:t>
      </w:r>
      <w:hyperlink r:id="rId35" w:history="1">
        <w:r w:rsidRPr="00167EA6">
          <w:rPr>
            <w:rStyle w:val="Hyperlink"/>
            <w:rFonts w:ascii="Times New Roman" w:hAnsi="Times New Roman" w:cs="Times New Roman"/>
            <w:szCs w:val="20"/>
          </w:rPr>
          <w:t>Karl.Schwing@coastal.ca.gov</w:t>
        </w:r>
      </w:hyperlink>
      <w:r w:rsidRPr="00167EA6">
        <w:rPr>
          <w:rFonts w:ascii="Times New Roman" w:hAnsi="Times New Roman" w:cs="Times New Roman"/>
          <w:color w:val="auto"/>
          <w:szCs w:val="20"/>
        </w:rPr>
        <w:t>, Phone: (619) 767-2370</w:t>
      </w:r>
    </w:p>
    <w:p w:rsidR="00C84720" w:rsidRPr="00137757" w:rsidRDefault="00C84720" w:rsidP="00137757">
      <w:pPr>
        <w:pStyle w:val="Default"/>
        <w:ind w:left="720"/>
        <w:rPr>
          <w:rFonts w:ascii="Times New Roman" w:hAnsi="Times New Roman" w:cs="Times New Roman"/>
          <w:color w:val="auto"/>
          <w:szCs w:val="20"/>
        </w:rPr>
      </w:pPr>
    </w:p>
    <w:p w:rsidR="00167EA6" w:rsidRPr="00167EA6" w:rsidRDefault="00167EA6" w:rsidP="00167EA6">
      <w:pPr>
        <w:pStyle w:val="Default"/>
        <w:numPr>
          <w:ilvl w:val="0"/>
          <w:numId w:val="13"/>
        </w:numPr>
        <w:rPr>
          <w:rFonts w:ascii="Times New Roman" w:hAnsi="Times New Roman" w:cs="Times New Roman"/>
        </w:rPr>
      </w:pPr>
      <w:r w:rsidRPr="00167EA6">
        <w:rPr>
          <w:rFonts w:ascii="Times New Roman" w:hAnsi="Times New Roman" w:cs="Times New Roman"/>
          <w:color w:val="auto"/>
          <w:szCs w:val="20"/>
        </w:rPr>
        <w:t>Deborah Lee, District Manager</w:t>
      </w:r>
    </w:p>
    <w:p w:rsidR="003660CD" w:rsidRPr="00137757" w:rsidRDefault="00167EA6" w:rsidP="00137757">
      <w:pPr>
        <w:pStyle w:val="Default"/>
        <w:ind w:left="720"/>
        <w:rPr>
          <w:rFonts w:ascii="Times New Roman" w:hAnsi="Times New Roman" w:cs="Times New Roman"/>
        </w:rPr>
      </w:pPr>
      <w:r w:rsidRPr="00167EA6">
        <w:rPr>
          <w:rFonts w:ascii="Times New Roman" w:hAnsi="Times New Roman" w:cs="Times New Roman"/>
          <w:color w:val="auto"/>
          <w:szCs w:val="20"/>
        </w:rPr>
        <w:t xml:space="preserve">Email: </w:t>
      </w:r>
      <w:hyperlink r:id="rId36" w:history="1">
        <w:r w:rsidRPr="00167EA6">
          <w:rPr>
            <w:rStyle w:val="Hyperlink"/>
            <w:rFonts w:ascii="Times New Roman" w:hAnsi="Times New Roman" w:cs="Times New Roman"/>
          </w:rPr>
          <w:t>Deborah.Lee@coastal.ca.gov</w:t>
        </w:r>
      </w:hyperlink>
      <w:r w:rsidRPr="00167EA6">
        <w:rPr>
          <w:rFonts w:ascii="Times New Roman" w:hAnsi="Times New Roman" w:cs="Times New Roman"/>
        </w:rPr>
        <w:t xml:space="preserve">, Phone: (619) 767-2370 </w:t>
      </w:r>
    </w:p>
    <w:sectPr w:rsidR="003660CD" w:rsidRPr="00137757" w:rsidSect="00B60093">
      <w:headerReference w:type="default" r:id="rId37"/>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1F7" w:rsidRDefault="008121F7">
      <w:r>
        <w:separator/>
      </w:r>
    </w:p>
  </w:endnote>
  <w:endnote w:type="continuationSeparator" w:id="0">
    <w:p w:rsidR="008121F7" w:rsidRDefault="008121F7">
      <w:r>
        <w:continuationSeparator/>
      </w:r>
    </w:p>
  </w:endnote>
  <w:endnote w:type="continuationNotice" w:id="1">
    <w:p w:rsidR="008121F7" w:rsidRDefault="008121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959408"/>
      <w:docPartObj>
        <w:docPartGallery w:val="Page Numbers (Bottom of Page)"/>
        <w:docPartUnique/>
      </w:docPartObj>
    </w:sdtPr>
    <w:sdtEndPr>
      <w:rPr>
        <w:noProof/>
      </w:rPr>
    </w:sdtEndPr>
    <w:sdtContent>
      <w:p w:rsidR="00774D8A" w:rsidRDefault="00B60093">
        <w:pPr>
          <w:pStyle w:val="Footer"/>
          <w:jc w:val="center"/>
        </w:pPr>
        <w:r>
          <w:fldChar w:fldCharType="begin"/>
        </w:r>
        <w:r w:rsidR="00774D8A">
          <w:instrText xml:space="preserve"> PAGE   \* MERGEFORMAT </w:instrText>
        </w:r>
        <w:r>
          <w:fldChar w:fldCharType="separate"/>
        </w:r>
        <w:r w:rsidR="005F6D83">
          <w:rPr>
            <w:noProof/>
          </w:rPr>
          <w:t>7</w:t>
        </w:r>
        <w:r>
          <w:rPr>
            <w:noProof/>
          </w:rPr>
          <w:fldChar w:fldCharType="end"/>
        </w:r>
      </w:p>
    </w:sdtContent>
  </w:sdt>
  <w:p w:rsidR="004C5A47" w:rsidRDefault="004C5A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923822"/>
      <w:docPartObj>
        <w:docPartGallery w:val="Page Numbers (Bottom of Page)"/>
        <w:docPartUnique/>
      </w:docPartObj>
    </w:sdtPr>
    <w:sdtEndPr>
      <w:rPr>
        <w:noProof/>
      </w:rPr>
    </w:sdtEndPr>
    <w:sdtContent>
      <w:p w:rsidR="00D07622" w:rsidRDefault="00D07622">
        <w:pPr>
          <w:pStyle w:val="Footer"/>
          <w:jc w:val="center"/>
        </w:pPr>
        <w:r>
          <w:fldChar w:fldCharType="begin"/>
        </w:r>
        <w:r>
          <w:instrText xml:space="preserve"> PAGE   \* MERGEFORMAT </w:instrText>
        </w:r>
        <w:r>
          <w:fldChar w:fldCharType="separate"/>
        </w:r>
        <w:r w:rsidR="005F6D83">
          <w:rPr>
            <w:noProof/>
          </w:rPr>
          <w:t>1</w:t>
        </w:r>
        <w:r>
          <w:rPr>
            <w:noProof/>
          </w:rPr>
          <w:fldChar w:fldCharType="end"/>
        </w:r>
      </w:p>
    </w:sdtContent>
  </w:sdt>
  <w:p w:rsidR="00D07622" w:rsidRDefault="00D076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1F7" w:rsidRDefault="008121F7">
      <w:r>
        <w:separator/>
      </w:r>
    </w:p>
  </w:footnote>
  <w:footnote w:type="continuationSeparator" w:id="0">
    <w:p w:rsidR="008121F7" w:rsidRDefault="008121F7">
      <w:r>
        <w:continuationSeparator/>
      </w:r>
    </w:p>
  </w:footnote>
  <w:footnote w:type="continuationNotice" w:id="1">
    <w:p w:rsidR="008121F7" w:rsidRDefault="008121F7"/>
  </w:footnote>
  <w:footnote w:id="2">
    <w:p w:rsidR="00EB6FAB" w:rsidRDefault="00EB6FAB" w:rsidP="009E13AB">
      <w:pPr>
        <w:pStyle w:val="FootnoteText"/>
        <w:ind w:left="180" w:hanging="180"/>
      </w:pPr>
      <w:r>
        <w:rPr>
          <w:rStyle w:val="FootnoteReference"/>
        </w:rPr>
        <w:footnoteRef/>
      </w:r>
      <w:r>
        <w:t xml:space="preserve"> </w:t>
      </w:r>
      <w:r w:rsidR="009E13AB">
        <w:tab/>
      </w:r>
      <w:r>
        <w:t xml:space="preserve">California Coastal Commission, Strategic Plan 2013-2018, Approved April 2013. </w:t>
      </w:r>
      <w:r w:rsidR="009E13AB">
        <w:t xml:space="preserve">See: </w:t>
      </w:r>
      <w:hyperlink r:id="rId1" w:history="1">
        <w:r w:rsidR="0084403F" w:rsidRPr="00464C00">
          <w:rPr>
            <w:rStyle w:val="Hyperlink"/>
          </w:rPr>
          <w:t>https://www.coastal.ca.gov/strategicplan/spindex.html</w:t>
        </w:r>
      </w:hyperlink>
      <w:r w:rsidR="009E13AB">
        <w:t xml:space="preserve"> </w:t>
      </w:r>
      <w:r>
        <w:t xml:space="preserve"> </w:t>
      </w:r>
    </w:p>
  </w:footnote>
  <w:footnote w:id="3">
    <w:p w:rsidR="00EB4E97" w:rsidRDefault="00EB4E97">
      <w:pPr>
        <w:pStyle w:val="FootnoteText"/>
      </w:pPr>
      <w:r>
        <w:rPr>
          <w:rStyle w:val="FootnoteReference"/>
        </w:rPr>
        <w:footnoteRef/>
      </w:r>
      <w:r>
        <w:t xml:space="preserve"> Adopted August 14</w:t>
      </w:r>
      <w:r w:rsidR="00CD4699">
        <w:t>,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916" w:rsidRDefault="00434916">
    <w:pPr>
      <w:pBdr>
        <w:bottom w:val="double" w:sz="6" w:space="1" w:color="808080"/>
      </w:pBdr>
      <w:tabs>
        <w:tab w:val="right" w:pos="10080"/>
      </w:tabs>
      <w:ind w:left="-720" w:right="-720"/>
      <w:rPr>
        <w:i/>
        <w:smallCaps/>
        <w:spacing w:val="10"/>
        <w:sz w:val="12"/>
      </w:rPr>
    </w:pPr>
    <w:r>
      <w:rPr>
        <w:caps/>
        <w:spacing w:val="10"/>
        <w:sz w:val="12"/>
      </w:rPr>
      <w:t>state of california</w:t>
    </w:r>
    <w:r w:rsidR="00AC5510">
      <w:rPr>
        <w:caps/>
        <w:spacing w:val="10"/>
        <w:sz w:val="12"/>
      </w:rPr>
      <w:t>—Natural</w:t>
    </w:r>
    <w:r>
      <w:rPr>
        <w:caps/>
        <w:spacing w:val="10"/>
        <w:sz w:val="12"/>
      </w:rPr>
      <w:t xml:space="preserve"> resources agency</w:t>
    </w:r>
    <w:r>
      <w:rPr>
        <w:caps/>
        <w:spacing w:val="10"/>
        <w:sz w:val="12"/>
      </w:rPr>
      <w:tab/>
    </w:r>
    <w:r w:rsidR="00947F6F">
      <w:rPr>
        <w:caps/>
        <w:spacing w:val="10"/>
        <w:sz w:val="12"/>
      </w:rPr>
      <w:t>Edmund G. Brown, Jr.,</w:t>
    </w:r>
    <w:r w:rsidR="00947F6F">
      <w:rPr>
        <w:spacing w:val="10"/>
        <w:sz w:val="12"/>
      </w:rPr>
      <w:t xml:space="preserve"> </w:t>
    </w:r>
    <w:r>
      <w:rPr>
        <w:i/>
        <w:smallCaps/>
        <w:spacing w:val="10"/>
        <w:sz w:val="12"/>
      </w:rPr>
      <w:t>Governor</w:t>
    </w:r>
  </w:p>
  <w:tbl>
    <w:tblPr>
      <w:tblW w:w="0" w:type="auto"/>
      <w:tblInd w:w="-706" w:type="dxa"/>
      <w:tblLayout w:type="fixed"/>
      <w:tblLook w:val="0000" w:firstRow="0" w:lastRow="0" w:firstColumn="0" w:lastColumn="0" w:noHBand="0" w:noVBand="0"/>
    </w:tblPr>
    <w:tblGrid>
      <w:gridCol w:w="9900"/>
      <w:gridCol w:w="1080"/>
    </w:tblGrid>
    <w:tr w:rsidR="00434916">
      <w:trPr>
        <w:trHeight w:hRule="exact" w:val="1323"/>
      </w:trPr>
      <w:tc>
        <w:tcPr>
          <w:tcW w:w="9900" w:type="dxa"/>
        </w:tcPr>
        <w:p w:rsidR="00434916" w:rsidRDefault="005F6D83">
          <w:pPr>
            <w:spacing w:before="60"/>
            <w:ind w:left="-18"/>
            <w:rPr>
              <w:smallCaps/>
            </w:rPr>
          </w:pPr>
          <w:r>
            <w:rPr>
              <w:rFonts w:ascii="Arial Rounded MT Bold" w:hAnsi="Arial Rounded MT Bold"/>
              <w:noProof/>
              <w:spacing w:val="20"/>
              <w:sz w:val="20"/>
            </w:rPr>
            <w:pict>
              <v:rect id="Rectangle 1" o:spid="_x0000_s8193" style="position:absolute;left:0;text-align:left;margin-left:498.35pt;margin-top:7.5pt;width:45pt;height:46pt;z-index:25165721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" filled="f" stroked="f" strokecolor="gray" strokeweight=".25pt">
                <v:textbox inset="1pt,1pt,1pt,1pt">
                  <w:txbxContent>
                    <w:p w:rsidR="00434916" w:rsidRDefault="00986903">
                      <w:pPr>
                        <w:jc w:val="right"/>
                      </w:pPr>
                      <w:r>
                        <w:rPr>
                          <w:rFonts w:ascii="Arial Rounded MT Bold" w:hAnsi="Arial Rounded MT Bold"/>
                          <w:noProof/>
                          <w:color w:val="808080"/>
                          <w:sz w:val="12"/>
                        </w:rPr>
                        <w:drawing>
                          <wp:inline distT="0" distB="0" distL="0" distR="0" wp14:anchorId="77470B5F" wp14:editId="7B8C3C3C">
                            <wp:extent cx="548640" cy="556260"/>
                            <wp:effectExtent l="0" t="0" r="38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38000" contrast="-20000"/>
                                      <a:extLst>
                                        <a:ext uri="{28A0092B-C50C-407E-A947-70E740481C1C}">
                                          <a14:useLocalDpi xmlns:a14="http://schemas.microsoft.com/office/drawing/2010/main" val="0"/>
                                        </a:ext>
                                      </a:extLst>
                                    </a:blip>
                                    <a:srcRect/>
                                    <a:stretch>
                                      <a:fillRect/>
                                    </a:stretch>
                                  </pic:blipFill>
                                  <pic:spPr bwMode="auto">
                                    <a:xfrm>
                                      <a:off x="0" y="0"/>
                                      <a:ext cx="548640" cy="556260"/>
                                    </a:xfrm>
                                    <a:prstGeom prst="rect">
                                      <a:avLst/>
                                    </a:prstGeom>
                                    <a:noFill/>
                                    <a:ln>
                                      <a:noFill/>
                                    </a:ln>
                                  </pic:spPr>
                                </pic:pic>
                              </a:graphicData>
                            </a:graphic>
                          </wp:inline>
                        </w:drawing>
                      </w:r>
                    </w:p>
                  </w:txbxContent>
                </v:textbox>
                <w10:wrap anchorx="margin" anchory="margin"/>
              </v:rect>
            </w:pict>
          </w:r>
          <w:r w:rsidR="00434916">
            <w:rPr>
              <w:rFonts w:ascii="Arial Rounded MT Bold" w:hAnsi="Arial Rounded MT Bold"/>
              <w:smallCaps/>
              <w:spacing w:val="20"/>
            </w:rPr>
            <w:t>CALIFORNIA</w:t>
          </w:r>
          <w:r w:rsidR="00434916">
            <w:rPr>
              <w:rFonts w:ascii="Arial Rounded MT Bold" w:hAnsi="Arial Rounded MT Bold"/>
              <w:smallCaps/>
              <w:spacing w:val="50"/>
            </w:rPr>
            <w:t xml:space="preserve"> </w:t>
          </w:r>
          <w:r w:rsidR="00434916">
            <w:rPr>
              <w:rFonts w:ascii="Arial Rounded MT Bold" w:hAnsi="Arial Rounded MT Bold"/>
              <w:smallCaps/>
              <w:spacing w:val="20"/>
            </w:rPr>
            <w:t>COASTAL</w:t>
          </w:r>
          <w:r w:rsidR="00434916">
            <w:rPr>
              <w:rFonts w:ascii="Arial Rounded MT Bold" w:hAnsi="Arial Rounded MT Bold"/>
              <w:smallCaps/>
              <w:spacing w:val="50"/>
            </w:rPr>
            <w:t xml:space="preserve"> </w:t>
          </w:r>
          <w:r w:rsidR="00434916">
            <w:rPr>
              <w:rFonts w:ascii="Arial Rounded MT Bold" w:hAnsi="Arial Rounded MT Bold"/>
              <w:smallCaps/>
              <w:spacing w:val="20"/>
            </w:rPr>
            <w:t>COMMISSION</w:t>
          </w:r>
        </w:p>
        <w:p w:rsidR="00434916" w:rsidRDefault="00434916">
          <w:pPr>
            <w:spacing w:before="40" w:after="500" w:line="160" w:lineRule="exact"/>
            <w:ind w:left="-14"/>
            <w:rPr>
              <w:smallCaps/>
              <w:spacing w:val="10"/>
              <w:sz w:val="12"/>
            </w:rPr>
          </w:pPr>
          <w:r>
            <w:rPr>
              <w:smallCaps/>
              <w:spacing w:val="10"/>
              <w:sz w:val="12"/>
            </w:rPr>
            <w:t>45</w:t>
          </w:r>
          <w:r>
            <w:rPr>
              <w:smallCaps/>
              <w:spacing w:val="40"/>
              <w:sz w:val="12"/>
            </w:rPr>
            <w:t xml:space="preserve"> </w:t>
          </w:r>
          <w:r>
            <w:rPr>
              <w:smallCaps/>
              <w:spacing w:val="10"/>
              <w:sz w:val="12"/>
            </w:rPr>
            <w:t>FREMONT,</w:t>
          </w:r>
          <w:r>
            <w:rPr>
              <w:smallCaps/>
              <w:spacing w:val="40"/>
              <w:sz w:val="12"/>
            </w:rPr>
            <w:t xml:space="preserve"> </w:t>
          </w:r>
          <w:r>
            <w:rPr>
              <w:smallCaps/>
              <w:spacing w:val="10"/>
              <w:sz w:val="12"/>
            </w:rPr>
            <w:t>SUITE</w:t>
          </w:r>
          <w:r>
            <w:rPr>
              <w:smallCaps/>
              <w:spacing w:val="40"/>
              <w:sz w:val="12"/>
            </w:rPr>
            <w:t xml:space="preserve"> </w:t>
          </w:r>
          <w:r>
            <w:rPr>
              <w:smallCaps/>
              <w:spacing w:val="10"/>
              <w:sz w:val="12"/>
            </w:rPr>
            <w:t>2000</w:t>
          </w:r>
          <w:r>
            <w:rPr>
              <w:smallCaps/>
              <w:spacing w:val="10"/>
              <w:sz w:val="12"/>
            </w:rPr>
            <w:br/>
            <w:t>SAN</w:t>
          </w:r>
          <w:r>
            <w:rPr>
              <w:smallCaps/>
              <w:spacing w:val="40"/>
              <w:sz w:val="12"/>
            </w:rPr>
            <w:t xml:space="preserve"> </w:t>
          </w:r>
          <w:r>
            <w:rPr>
              <w:smallCaps/>
              <w:spacing w:val="10"/>
              <w:sz w:val="12"/>
            </w:rPr>
            <w:t>FRANCISCO,</w:t>
          </w:r>
          <w:r>
            <w:rPr>
              <w:smallCaps/>
              <w:spacing w:val="40"/>
              <w:sz w:val="12"/>
            </w:rPr>
            <w:t xml:space="preserve"> </w:t>
          </w:r>
          <w:r>
            <w:rPr>
              <w:smallCaps/>
              <w:spacing w:val="10"/>
              <w:sz w:val="12"/>
            </w:rPr>
            <w:t>CA</w:t>
          </w:r>
          <w:r>
            <w:rPr>
              <w:smallCaps/>
              <w:spacing w:val="40"/>
              <w:sz w:val="12"/>
            </w:rPr>
            <w:t xml:space="preserve"> </w:t>
          </w:r>
          <w:r>
            <w:rPr>
              <w:smallCaps/>
              <w:spacing w:val="10"/>
              <w:sz w:val="12"/>
            </w:rPr>
            <w:t>94105</w:t>
          </w:r>
          <w:r>
            <w:rPr>
              <w:smallCaps/>
              <w:spacing w:val="40"/>
              <w:sz w:val="12"/>
            </w:rPr>
            <w:t>-</w:t>
          </w:r>
          <w:r>
            <w:rPr>
              <w:smallCaps/>
              <w:spacing w:val="10"/>
              <w:sz w:val="12"/>
            </w:rPr>
            <w:t>2219</w:t>
          </w:r>
          <w:r>
            <w:rPr>
              <w:smallCaps/>
              <w:spacing w:val="10"/>
              <w:sz w:val="12"/>
            </w:rPr>
            <w:br/>
            <w:t>VOICE</w:t>
          </w:r>
          <w:r>
            <w:rPr>
              <w:smallCaps/>
              <w:spacing w:val="40"/>
              <w:sz w:val="12"/>
            </w:rPr>
            <w:t xml:space="preserve"> </w:t>
          </w:r>
          <w:r>
            <w:rPr>
              <w:smallCaps/>
              <w:spacing w:val="10"/>
              <w:sz w:val="12"/>
            </w:rPr>
            <w:t>(415)</w:t>
          </w:r>
          <w:r>
            <w:rPr>
              <w:smallCaps/>
              <w:spacing w:val="40"/>
              <w:sz w:val="12"/>
            </w:rPr>
            <w:t xml:space="preserve"> </w:t>
          </w:r>
          <w:r>
            <w:rPr>
              <w:smallCaps/>
              <w:spacing w:val="10"/>
              <w:sz w:val="12"/>
            </w:rPr>
            <w:t>904</w:t>
          </w:r>
          <w:r>
            <w:rPr>
              <w:smallCaps/>
              <w:spacing w:val="40"/>
              <w:sz w:val="12"/>
            </w:rPr>
            <w:t>-</w:t>
          </w:r>
          <w:r>
            <w:rPr>
              <w:smallCaps/>
              <w:spacing w:val="10"/>
              <w:sz w:val="12"/>
            </w:rPr>
            <w:t>5200</w:t>
          </w:r>
          <w:r>
            <w:rPr>
              <w:smallCaps/>
              <w:spacing w:val="10"/>
              <w:sz w:val="12"/>
            </w:rPr>
            <w:br/>
            <w:t>FAX</w:t>
          </w:r>
          <w:r>
            <w:rPr>
              <w:smallCaps/>
              <w:spacing w:val="40"/>
              <w:sz w:val="12"/>
            </w:rPr>
            <w:t xml:space="preserve"> (</w:t>
          </w:r>
          <w:r>
            <w:rPr>
              <w:smallCaps/>
              <w:spacing w:val="10"/>
              <w:sz w:val="12"/>
            </w:rPr>
            <w:t>415)</w:t>
          </w:r>
          <w:r>
            <w:rPr>
              <w:smallCaps/>
              <w:spacing w:val="40"/>
              <w:sz w:val="12"/>
            </w:rPr>
            <w:t xml:space="preserve"> </w:t>
          </w:r>
          <w:r>
            <w:rPr>
              <w:smallCaps/>
              <w:spacing w:val="10"/>
              <w:sz w:val="12"/>
            </w:rPr>
            <w:t>904</w:t>
          </w:r>
          <w:r>
            <w:rPr>
              <w:smallCaps/>
              <w:spacing w:val="40"/>
              <w:sz w:val="12"/>
            </w:rPr>
            <w:t>-</w:t>
          </w:r>
          <w:r>
            <w:rPr>
              <w:smallCaps/>
              <w:spacing w:val="10"/>
              <w:sz w:val="12"/>
            </w:rPr>
            <w:t>5400</w:t>
          </w:r>
          <w:r>
            <w:rPr>
              <w:smallCaps/>
              <w:spacing w:val="10"/>
              <w:sz w:val="12"/>
            </w:rPr>
            <w:br/>
            <w:t>TDD (415) 597-5885</w:t>
          </w:r>
        </w:p>
        <w:p w:rsidR="00434916" w:rsidRDefault="00434916">
          <w:pPr>
            <w:spacing w:before="40" w:after="400" w:line="160" w:lineRule="exact"/>
            <w:ind w:left="-14"/>
            <w:rPr>
              <w:rFonts w:ascii="Arial Rounded MT Bold" w:hAnsi="Arial Rounded MT Bold"/>
              <w:smallCaps/>
            </w:rPr>
          </w:pPr>
        </w:p>
      </w:tc>
      <w:tc>
        <w:tcPr>
          <w:tcW w:w="1080" w:type="dxa"/>
        </w:tcPr>
        <w:p w:rsidR="00434916" w:rsidRDefault="00434916">
          <w:pPr>
            <w:spacing w:before="700"/>
            <w:jc w:val="right"/>
            <w:rPr>
              <w:rFonts w:ascii="Arial Rounded MT Bold" w:hAnsi="Arial Rounded MT Bold"/>
              <w:smallCaps/>
            </w:rPr>
          </w:pPr>
        </w:p>
      </w:tc>
    </w:tr>
  </w:tbl>
  <w:p w:rsidR="00434916" w:rsidRDefault="00434916">
    <w:pPr>
      <w:pStyle w:val="Header"/>
      <w:spacing w:line="40" w:lineRule="exact"/>
      <w:ind w:left="-720"/>
      <w:rPr>
        <w:sz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3E9" w:rsidRDefault="00B6342F" w:rsidP="00B6342F">
    <w:pPr>
      <w:pStyle w:val="Header"/>
      <w:jc w:val="center"/>
      <w:rPr>
        <w:rFonts w:ascii="Times New Roman" w:hAnsi="Times New Roman"/>
        <w:sz w:val="24"/>
        <w:szCs w:val="24"/>
      </w:rPr>
    </w:pPr>
    <w:r>
      <w:rPr>
        <w:rFonts w:ascii="Times New Roman" w:hAnsi="Times New Roman"/>
        <w:sz w:val="24"/>
        <w:szCs w:val="24"/>
      </w:rPr>
      <w:t xml:space="preserve">                </w:t>
    </w:r>
    <w:r>
      <w:rPr>
        <w:noProof/>
      </w:rPr>
      <w:drawing>
        <wp:inline distT="0" distB="0" distL="0" distR="0" wp14:anchorId="05088EFE" wp14:editId="346254BB">
          <wp:extent cx="768145" cy="581025"/>
          <wp:effectExtent l="0" t="0" r="0" b="0"/>
          <wp:docPr id="3" name="Picture 3" descr="Image result for coastal conserva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astal conservanc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145" cy="581025"/>
                  </a:xfrm>
                  <a:prstGeom prst="rect">
                    <a:avLst/>
                  </a:prstGeom>
                  <a:noFill/>
                  <a:ln>
                    <a:noFill/>
                  </a:ln>
                </pic:spPr>
              </pic:pic>
            </a:graphicData>
          </a:graphic>
        </wp:inline>
      </w:drawing>
    </w:r>
    <w:r w:rsidRPr="00011021">
      <w:rPr>
        <w:i/>
        <w:noProof/>
      </w:rPr>
      <w:drawing>
        <wp:anchor distT="0" distB="0" distL="114300" distR="114300" simplePos="0" relativeHeight="251659264" behindDoc="0" locked="1" layoutInCell="1" allowOverlap="1" wp14:anchorId="7DE5D882" wp14:editId="75AFE916">
          <wp:simplePos x="0" y="0"/>
          <wp:positionH relativeFrom="margin">
            <wp:posOffset>2181225</wp:posOffset>
          </wp:positionH>
          <wp:positionV relativeFrom="page">
            <wp:posOffset>400050</wp:posOffset>
          </wp:positionV>
          <wp:extent cx="504825" cy="50482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535696_965519736803313_764601233517189302_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14:sizeRelH relativeFrom="margin">
            <wp14:pctWidth>0</wp14:pctWidth>
          </wp14:sizeRelH>
          <wp14:sizeRelV relativeFrom="margin">
            <wp14:pctHeight>0</wp14:pctHeight>
          </wp14:sizeRelV>
        </wp:anchor>
      </w:drawing>
    </w:r>
  </w:p>
  <w:p w:rsidR="00C173E9" w:rsidRPr="00C173E9" w:rsidRDefault="00C173E9">
    <w:pPr>
      <w:pStyle w:val="Head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E985A8C"/>
    <w:lvl w:ilvl="0">
      <w:numFmt w:val="bullet"/>
      <w:lvlText w:val="*"/>
      <w:lvlJc w:val="left"/>
    </w:lvl>
  </w:abstractNum>
  <w:abstractNum w:abstractNumId="1">
    <w:nsid w:val="01C20F62"/>
    <w:multiLevelType w:val="hybridMultilevel"/>
    <w:tmpl w:val="C3424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25919"/>
    <w:multiLevelType w:val="hybridMultilevel"/>
    <w:tmpl w:val="A874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281E8B"/>
    <w:multiLevelType w:val="singleLevel"/>
    <w:tmpl w:val="393C31FC"/>
    <w:lvl w:ilvl="0">
      <w:start w:val="1"/>
      <w:numFmt w:val="decimal"/>
      <w:lvlText w:val="%1."/>
      <w:lvlJc w:val="left"/>
      <w:pPr>
        <w:tabs>
          <w:tab w:val="num" w:pos="360"/>
        </w:tabs>
        <w:ind w:left="360" w:hanging="360"/>
      </w:pPr>
      <w:rPr>
        <w:rFonts w:ascii="Times New Roman" w:hAnsi="Times New Roman" w:cs="Times New Roman" w:hint="default"/>
        <w:b w:val="0"/>
        <w:i w:val="0"/>
        <w:sz w:val="24"/>
      </w:rPr>
    </w:lvl>
  </w:abstractNum>
  <w:abstractNum w:abstractNumId="4">
    <w:nsid w:val="12295401"/>
    <w:multiLevelType w:val="hybridMultilevel"/>
    <w:tmpl w:val="FCD8B8D8"/>
    <w:lvl w:ilvl="0" w:tplc="C7A451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5120AE"/>
    <w:multiLevelType w:val="singleLevel"/>
    <w:tmpl w:val="C3F876D8"/>
    <w:lvl w:ilvl="0">
      <w:start w:val="1"/>
      <w:numFmt w:val="decimal"/>
      <w:lvlText w:val="%1."/>
      <w:legacy w:legacy="1" w:legacySpace="0" w:legacyIndent="360"/>
      <w:lvlJc w:val="left"/>
      <w:pPr>
        <w:ind w:left="360" w:hanging="360"/>
      </w:pPr>
    </w:lvl>
  </w:abstractNum>
  <w:abstractNum w:abstractNumId="6">
    <w:nsid w:val="14FB1B94"/>
    <w:multiLevelType w:val="hybridMultilevel"/>
    <w:tmpl w:val="6FA44F6E"/>
    <w:lvl w:ilvl="0" w:tplc="A9C43AE8">
      <w:start w:val="1"/>
      <w:numFmt w:val="bullet"/>
      <w:lvlText w:val="o"/>
      <w:lvlJc w:val="left"/>
      <w:pPr>
        <w:ind w:left="360" w:hanging="360"/>
      </w:pPr>
      <w:rPr>
        <w:rFonts w:ascii="Bell MT" w:hAnsi="Bell M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D229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13075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DE40336"/>
    <w:multiLevelType w:val="hybridMultilevel"/>
    <w:tmpl w:val="E7B6C254"/>
    <w:lvl w:ilvl="0" w:tplc="A29A7956">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1AF24CD"/>
    <w:multiLevelType w:val="singleLevel"/>
    <w:tmpl w:val="8A72A1FC"/>
    <w:lvl w:ilvl="0">
      <w:start w:val="1"/>
      <w:numFmt w:val="decimal"/>
      <w:lvlText w:val="%1."/>
      <w:lvlJc w:val="left"/>
      <w:pPr>
        <w:tabs>
          <w:tab w:val="num" w:pos="360"/>
        </w:tabs>
        <w:ind w:left="360" w:hanging="360"/>
      </w:pPr>
      <w:rPr>
        <w:color w:val="auto"/>
      </w:rPr>
    </w:lvl>
  </w:abstractNum>
  <w:abstractNum w:abstractNumId="11">
    <w:nsid w:val="48B335A7"/>
    <w:multiLevelType w:val="hybridMultilevel"/>
    <w:tmpl w:val="62886AE4"/>
    <w:lvl w:ilvl="0" w:tplc="45960056">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4B7C92"/>
    <w:multiLevelType w:val="hybridMultilevel"/>
    <w:tmpl w:val="2C5C2C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272958"/>
    <w:multiLevelType w:val="hybridMultilevel"/>
    <w:tmpl w:val="F3FE13AA"/>
    <w:lvl w:ilvl="0" w:tplc="4A1A5D1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EF4F7D"/>
    <w:multiLevelType w:val="hybridMultilevel"/>
    <w:tmpl w:val="A1CA49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9517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C5474CA"/>
    <w:multiLevelType w:val="hybridMultilevel"/>
    <w:tmpl w:val="5848360E"/>
    <w:lvl w:ilvl="0" w:tplc="A504340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E584161"/>
    <w:multiLevelType w:val="hybridMultilevel"/>
    <w:tmpl w:val="85709E06"/>
    <w:lvl w:ilvl="0" w:tplc="EBBE9DD4">
      <w:start w:val="1416"/>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
  </w:num>
  <w:num w:numId="4">
    <w:abstractNumId w:val="4"/>
  </w:num>
  <w:num w:numId="5">
    <w:abstractNumId w:val="6"/>
  </w:num>
  <w:num w:numId="6">
    <w:abstractNumId w:val="16"/>
  </w:num>
  <w:num w:numId="7">
    <w:abstractNumId w:val="8"/>
  </w:num>
  <w:num w:numId="8">
    <w:abstractNumId w:val="15"/>
  </w:num>
  <w:num w:numId="9">
    <w:abstractNumId w:val="10"/>
    <w:lvlOverride w:ilvl="0">
      <w:startOverride w:val="1"/>
    </w:lvlOverride>
  </w:num>
  <w:num w:numId="10">
    <w:abstractNumId w:val="3"/>
    <w:lvlOverride w:ilvl="0">
      <w:startOverride w:val="1"/>
    </w:lvlOverride>
  </w:num>
  <w:num w:numId="11">
    <w:abstractNumId w:val="7"/>
  </w:num>
  <w:num w:numId="12">
    <w:abstractNumId w:val="5"/>
  </w:num>
  <w:num w:numId="13">
    <w:abstractNumId w:val="13"/>
  </w:num>
  <w:num w:numId="14">
    <w:abstractNumId w:val="11"/>
  </w:num>
  <w:num w:numId="15">
    <w:abstractNumId w:val="17"/>
  </w:num>
  <w:num w:numId="16">
    <w:abstractNumId w:val="14"/>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5"/>
    <o:shapelayout v:ext="edit">
      <o:idmap v:ext="edit" data="8"/>
    </o:shapelayout>
  </w:hdrShapeDefaults>
  <w:footnotePr>
    <w:footnote w:id="-1"/>
    <w:footnote w:id="0"/>
    <w:footnote w:id="1"/>
  </w:footnotePr>
  <w:endnotePr>
    <w:endnote w:id="-1"/>
    <w:endnote w:id="0"/>
    <w:endnote w:id="1"/>
  </w:endnotePr>
  <w:compat>
    <w:compatSetting w:name="compatibilityMode" w:uri="http://schemas.microsoft.com/office/word" w:val="12"/>
  </w:compat>
  <w:rsids>
    <w:rsidRoot w:val="00CE3EA4"/>
    <w:rsid w:val="00003423"/>
    <w:rsid w:val="00004923"/>
    <w:rsid w:val="00023808"/>
    <w:rsid w:val="00025B8F"/>
    <w:rsid w:val="00030D6B"/>
    <w:rsid w:val="00040E30"/>
    <w:rsid w:val="00041531"/>
    <w:rsid w:val="000443EA"/>
    <w:rsid w:val="0005169A"/>
    <w:rsid w:val="0005477B"/>
    <w:rsid w:val="00054A53"/>
    <w:rsid w:val="000601DD"/>
    <w:rsid w:val="00070670"/>
    <w:rsid w:val="00091B97"/>
    <w:rsid w:val="000B5A7C"/>
    <w:rsid w:val="000B78DC"/>
    <w:rsid w:val="000C198B"/>
    <w:rsid w:val="000D055D"/>
    <w:rsid w:val="000E1AEC"/>
    <w:rsid w:val="000E4BE9"/>
    <w:rsid w:val="00102990"/>
    <w:rsid w:val="00113D4E"/>
    <w:rsid w:val="001309CB"/>
    <w:rsid w:val="00131B4F"/>
    <w:rsid w:val="001326EF"/>
    <w:rsid w:val="00133F5C"/>
    <w:rsid w:val="00137757"/>
    <w:rsid w:val="00146F7A"/>
    <w:rsid w:val="00153807"/>
    <w:rsid w:val="00157954"/>
    <w:rsid w:val="0016488E"/>
    <w:rsid w:val="001665B1"/>
    <w:rsid w:val="00167EA6"/>
    <w:rsid w:val="00167F21"/>
    <w:rsid w:val="00170A20"/>
    <w:rsid w:val="00170EE8"/>
    <w:rsid w:val="001712EC"/>
    <w:rsid w:val="00174B9F"/>
    <w:rsid w:val="00181170"/>
    <w:rsid w:val="001813A3"/>
    <w:rsid w:val="00183BA2"/>
    <w:rsid w:val="001862DE"/>
    <w:rsid w:val="0018768B"/>
    <w:rsid w:val="001919AB"/>
    <w:rsid w:val="0019390F"/>
    <w:rsid w:val="001940B4"/>
    <w:rsid w:val="00194BDB"/>
    <w:rsid w:val="0019622B"/>
    <w:rsid w:val="00197C3A"/>
    <w:rsid w:val="001A56A7"/>
    <w:rsid w:val="001A5C81"/>
    <w:rsid w:val="001B0BEC"/>
    <w:rsid w:val="001B4C29"/>
    <w:rsid w:val="001B76B9"/>
    <w:rsid w:val="001B7B1E"/>
    <w:rsid w:val="001C3211"/>
    <w:rsid w:val="001C627A"/>
    <w:rsid w:val="001D048B"/>
    <w:rsid w:val="001D3392"/>
    <w:rsid w:val="001D718C"/>
    <w:rsid w:val="001F2F81"/>
    <w:rsid w:val="0021162C"/>
    <w:rsid w:val="002160B6"/>
    <w:rsid w:val="00224F96"/>
    <w:rsid w:val="00231C00"/>
    <w:rsid w:val="00232850"/>
    <w:rsid w:val="002362FD"/>
    <w:rsid w:val="0024437F"/>
    <w:rsid w:val="002447E0"/>
    <w:rsid w:val="0025336F"/>
    <w:rsid w:val="00254F6A"/>
    <w:rsid w:val="00262E1F"/>
    <w:rsid w:val="00264072"/>
    <w:rsid w:val="00264405"/>
    <w:rsid w:val="0027249E"/>
    <w:rsid w:val="002777A7"/>
    <w:rsid w:val="00283B99"/>
    <w:rsid w:val="00287484"/>
    <w:rsid w:val="00291469"/>
    <w:rsid w:val="00291639"/>
    <w:rsid w:val="00291998"/>
    <w:rsid w:val="0029507F"/>
    <w:rsid w:val="00295AE9"/>
    <w:rsid w:val="00296C1F"/>
    <w:rsid w:val="002A0E53"/>
    <w:rsid w:val="002A2FD5"/>
    <w:rsid w:val="002A308E"/>
    <w:rsid w:val="002A7E88"/>
    <w:rsid w:val="002B17B7"/>
    <w:rsid w:val="002B59AC"/>
    <w:rsid w:val="002B5AE1"/>
    <w:rsid w:val="002B6DC1"/>
    <w:rsid w:val="002B7EDB"/>
    <w:rsid w:val="002C0807"/>
    <w:rsid w:val="002C2136"/>
    <w:rsid w:val="002C7A3D"/>
    <w:rsid w:val="002D2145"/>
    <w:rsid w:val="002E11E3"/>
    <w:rsid w:val="002E29F2"/>
    <w:rsid w:val="002F425D"/>
    <w:rsid w:val="002F7C3C"/>
    <w:rsid w:val="003019D7"/>
    <w:rsid w:val="0030447A"/>
    <w:rsid w:val="003063DE"/>
    <w:rsid w:val="00312746"/>
    <w:rsid w:val="00314C6E"/>
    <w:rsid w:val="00332E76"/>
    <w:rsid w:val="003331BF"/>
    <w:rsid w:val="00345645"/>
    <w:rsid w:val="00351FD5"/>
    <w:rsid w:val="003569BA"/>
    <w:rsid w:val="00357A15"/>
    <w:rsid w:val="0036272E"/>
    <w:rsid w:val="00363B18"/>
    <w:rsid w:val="003649CE"/>
    <w:rsid w:val="003660CD"/>
    <w:rsid w:val="00366FB9"/>
    <w:rsid w:val="003754C2"/>
    <w:rsid w:val="003763C5"/>
    <w:rsid w:val="00386218"/>
    <w:rsid w:val="0039018C"/>
    <w:rsid w:val="003A535A"/>
    <w:rsid w:val="003B00EC"/>
    <w:rsid w:val="003B4636"/>
    <w:rsid w:val="003B64A3"/>
    <w:rsid w:val="003C0E54"/>
    <w:rsid w:val="003C2A12"/>
    <w:rsid w:val="003D030D"/>
    <w:rsid w:val="003D0CB4"/>
    <w:rsid w:val="003D0D1B"/>
    <w:rsid w:val="003D4036"/>
    <w:rsid w:val="003D6D83"/>
    <w:rsid w:val="003E2203"/>
    <w:rsid w:val="003F2562"/>
    <w:rsid w:val="003F2959"/>
    <w:rsid w:val="003F67F2"/>
    <w:rsid w:val="00403215"/>
    <w:rsid w:val="00407F51"/>
    <w:rsid w:val="00416D15"/>
    <w:rsid w:val="0042052F"/>
    <w:rsid w:val="004218FA"/>
    <w:rsid w:val="004258DD"/>
    <w:rsid w:val="00425B0D"/>
    <w:rsid w:val="00427305"/>
    <w:rsid w:val="004325D1"/>
    <w:rsid w:val="00434916"/>
    <w:rsid w:val="00435AEA"/>
    <w:rsid w:val="00444FDE"/>
    <w:rsid w:val="00450608"/>
    <w:rsid w:val="00450CA9"/>
    <w:rsid w:val="004619C6"/>
    <w:rsid w:val="00474CB0"/>
    <w:rsid w:val="004755CF"/>
    <w:rsid w:val="00476DB9"/>
    <w:rsid w:val="004841D1"/>
    <w:rsid w:val="00496C97"/>
    <w:rsid w:val="004A0163"/>
    <w:rsid w:val="004A1696"/>
    <w:rsid w:val="004B25EF"/>
    <w:rsid w:val="004C5727"/>
    <w:rsid w:val="004C5A47"/>
    <w:rsid w:val="004E5174"/>
    <w:rsid w:val="004E69E2"/>
    <w:rsid w:val="004F6A7F"/>
    <w:rsid w:val="005113E7"/>
    <w:rsid w:val="00512E98"/>
    <w:rsid w:val="00515B42"/>
    <w:rsid w:val="00517241"/>
    <w:rsid w:val="0052739B"/>
    <w:rsid w:val="00527AF8"/>
    <w:rsid w:val="00530CDC"/>
    <w:rsid w:val="00531765"/>
    <w:rsid w:val="00532C55"/>
    <w:rsid w:val="005466D7"/>
    <w:rsid w:val="00546C12"/>
    <w:rsid w:val="0055785C"/>
    <w:rsid w:val="00562D2A"/>
    <w:rsid w:val="00566CEC"/>
    <w:rsid w:val="00580EC2"/>
    <w:rsid w:val="005851CD"/>
    <w:rsid w:val="0059028F"/>
    <w:rsid w:val="00596D67"/>
    <w:rsid w:val="005A291B"/>
    <w:rsid w:val="005A2EAC"/>
    <w:rsid w:val="005B2D50"/>
    <w:rsid w:val="005C5F95"/>
    <w:rsid w:val="005D2CAF"/>
    <w:rsid w:val="005D5E2E"/>
    <w:rsid w:val="005D5F51"/>
    <w:rsid w:val="005D5FA4"/>
    <w:rsid w:val="005D6477"/>
    <w:rsid w:val="005D687D"/>
    <w:rsid w:val="005E34BE"/>
    <w:rsid w:val="005F0A42"/>
    <w:rsid w:val="005F195B"/>
    <w:rsid w:val="005F6D83"/>
    <w:rsid w:val="005F738F"/>
    <w:rsid w:val="00602DC5"/>
    <w:rsid w:val="00610076"/>
    <w:rsid w:val="00620D2D"/>
    <w:rsid w:val="00620EBD"/>
    <w:rsid w:val="00621CF0"/>
    <w:rsid w:val="00623AAC"/>
    <w:rsid w:val="00637759"/>
    <w:rsid w:val="0064529B"/>
    <w:rsid w:val="006468D2"/>
    <w:rsid w:val="00647BE9"/>
    <w:rsid w:val="00651D61"/>
    <w:rsid w:val="00656BEE"/>
    <w:rsid w:val="00663563"/>
    <w:rsid w:val="006672FE"/>
    <w:rsid w:val="00672B2C"/>
    <w:rsid w:val="00674D71"/>
    <w:rsid w:val="00675B88"/>
    <w:rsid w:val="00691105"/>
    <w:rsid w:val="00694D70"/>
    <w:rsid w:val="00697215"/>
    <w:rsid w:val="006976D8"/>
    <w:rsid w:val="006A3A4F"/>
    <w:rsid w:val="006A4F00"/>
    <w:rsid w:val="006B2D29"/>
    <w:rsid w:val="006C2340"/>
    <w:rsid w:val="006C316F"/>
    <w:rsid w:val="006C36FC"/>
    <w:rsid w:val="006D25A5"/>
    <w:rsid w:val="006D337D"/>
    <w:rsid w:val="006E1AD5"/>
    <w:rsid w:val="006E5221"/>
    <w:rsid w:val="006E5899"/>
    <w:rsid w:val="006F69CB"/>
    <w:rsid w:val="00700389"/>
    <w:rsid w:val="007017BD"/>
    <w:rsid w:val="00717750"/>
    <w:rsid w:val="00717AFA"/>
    <w:rsid w:val="007314C7"/>
    <w:rsid w:val="00733627"/>
    <w:rsid w:val="00741B98"/>
    <w:rsid w:val="00750795"/>
    <w:rsid w:val="0075166B"/>
    <w:rsid w:val="00764FE7"/>
    <w:rsid w:val="0076628E"/>
    <w:rsid w:val="00774D8A"/>
    <w:rsid w:val="00782F3F"/>
    <w:rsid w:val="007948B5"/>
    <w:rsid w:val="00795ADB"/>
    <w:rsid w:val="007A2863"/>
    <w:rsid w:val="007A2948"/>
    <w:rsid w:val="007B2D62"/>
    <w:rsid w:val="007B3849"/>
    <w:rsid w:val="007B3871"/>
    <w:rsid w:val="007B5C4A"/>
    <w:rsid w:val="007B5FC6"/>
    <w:rsid w:val="007C11F1"/>
    <w:rsid w:val="007D1CB4"/>
    <w:rsid w:val="007D7DB4"/>
    <w:rsid w:val="007E2C79"/>
    <w:rsid w:val="00800179"/>
    <w:rsid w:val="008023E7"/>
    <w:rsid w:val="008116A3"/>
    <w:rsid w:val="008121F7"/>
    <w:rsid w:val="0081290D"/>
    <w:rsid w:val="00814F3A"/>
    <w:rsid w:val="00826291"/>
    <w:rsid w:val="00832F1B"/>
    <w:rsid w:val="008360C8"/>
    <w:rsid w:val="00842882"/>
    <w:rsid w:val="0084403F"/>
    <w:rsid w:val="00852EFF"/>
    <w:rsid w:val="00860297"/>
    <w:rsid w:val="0086602A"/>
    <w:rsid w:val="008664E5"/>
    <w:rsid w:val="00883DD6"/>
    <w:rsid w:val="00883EC3"/>
    <w:rsid w:val="008863CF"/>
    <w:rsid w:val="00887E11"/>
    <w:rsid w:val="00890DBF"/>
    <w:rsid w:val="00895B36"/>
    <w:rsid w:val="00897DFA"/>
    <w:rsid w:val="008A19F4"/>
    <w:rsid w:val="008A4077"/>
    <w:rsid w:val="008A79D8"/>
    <w:rsid w:val="008C1308"/>
    <w:rsid w:val="008C4758"/>
    <w:rsid w:val="008C73EB"/>
    <w:rsid w:val="008D01EF"/>
    <w:rsid w:val="008D705D"/>
    <w:rsid w:val="008E4872"/>
    <w:rsid w:val="008E4B8F"/>
    <w:rsid w:val="008E544C"/>
    <w:rsid w:val="00903BF8"/>
    <w:rsid w:val="009153D3"/>
    <w:rsid w:val="00926A7C"/>
    <w:rsid w:val="00933EF9"/>
    <w:rsid w:val="009406DC"/>
    <w:rsid w:val="00940E95"/>
    <w:rsid w:val="009424E6"/>
    <w:rsid w:val="009429D3"/>
    <w:rsid w:val="00947F6F"/>
    <w:rsid w:val="00954761"/>
    <w:rsid w:val="00954800"/>
    <w:rsid w:val="009658AD"/>
    <w:rsid w:val="00965AD4"/>
    <w:rsid w:val="009679FA"/>
    <w:rsid w:val="009738FA"/>
    <w:rsid w:val="00973CA0"/>
    <w:rsid w:val="00976170"/>
    <w:rsid w:val="00977E25"/>
    <w:rsid w:val="009807CA"/>
    <w:rsid w:val="009834F8"/>
    <w:rsid w:val="009840FE"/>
    <w:rsid w:val="00986903"/>
    <w:rsid w:val="00990A3B"/>
    <w:rsid w:val="00991416"/>
    <w:rsid w:val="0099510B"/>
    <w:rsid w:val="00996776"/>
    <w:rsid w:val="0099701E"/>
    <w:rsid w:val="009A24DF"/>
    <w:rsid w:val="009C01E8"/>
    <w:rsid w:val="009C4EF5"/>
    <w:rsid w:val="009C598E"/>
    <w:rsid w:val="009C6B4D"/>
    <w:rsid w:val="009C7D56"/>
    <w:rsid w:val="009D01B1"/>
    <w:rsid w:val="009D25D3"/>
    <w:rsid w:val="009D2B94"/>
    <w:rsid w:val="009D54AA"/>
    <w:rsid w:val="009D5CF0"/>
    <w:rsid w:val="009D77A9"/>
    <w:rsid w:val="009E13AB"/>
    <w:rsid w:val="009F6F85"/>
    <w:rsid w:val="009F706B"/>
    <w:rsid w:val="00A00568"/>
    <w:rsid w:val="00A00A54"/>
    <w:rsid w:val="00A07E0A"/>
    <w:rsid w:val="00A113E2"/>
    <w:rsid w:val="00A14415"/>
    <w:rsid w:val="00A153CB"/>
    <w:rsid w:val="00A2748E"/>
    <w:rsid w:val="00A31F6E"/>
    <w:rsid w:val="00A31F9E"/>
    <w:rsid w:val="00A34BEC"/>
    <w:rsid w:val="00A40061"/>
    <w:rsid w:val="00A42953"/>
    <w:rsid w:val="00A44A73"/>
    <w:rsid w:val="00A52E7C"/>
    <w:rsid w:val="00A5578F"/>
    <w:rsid w:val="00A63ED4"/>
    <w:rsid w:val="00A65FD3"/>
    <w:rsid w:val="00A71659"/>
    <w:rsid w:val="00A74B7A"/>
    <w:rsid w:val="00A775C8"/>
    <w:rsid w:val="00A7782F"/>
    <w:rsid w:val="00A808C0"/>
    <w:rsid w:val="00A83A0D"/>
    <w:rsid w:val="00A85D33"/>
    <w:rsid w:val="00A91325"/>
    <w:rsid w:val="00A93ED3"/>
    <w:rsid w:val="00A95CE2"/>
    <w:rsid w:val="00AA5789"/>
    <w:rsid w:val="00AB022A"/>
    <w:rsid w:val="00AB6483"/>
    <w:rsid w:val="00AC3C9D"/>
    <w:rsid w:val="00AC5510"/>
    <w:rsid w:val="00AC65BE"/>
    <w:rsid w:val="00AD0B96"/>
    <w:rsid w:val="00AD103A"/>
    <w:rsid w:val="00AD4A24"/>
    <w:rsid w:val="00AD56C8"/>
    <w:rsid w:val="00AD67A6"/>
    <w:rsid w:val="00AD7AD6"/>
    <w:rsid w:val="00AE0683"/>
    <w:rsid w:val="00AE075A"/>
    <w:rsid w:val="00AE29EB"/>
    <w:rsid w:val="00AF2652"/>
    <w:rsid w:val="00AF401E"/>
    <w:rsid w:val="00AF45D0"/>
    <w:rsid w:val="00AF4C3E"/>
    <w:rsid w:val="00AF5F55"/>
    <w:rsid w:val="00AF6383"/>
    <w:rsid w:val="00AF7E10"/>
    <w:rsid w:val="00B01377"/>
    <w:rsid w:val="00B0172F"/>
    <w:rsid w:val="00B01D26"/>
    <w:rsid w:val="00B02FE9"/>
    <w:rsid w:val="00B05A87"/>
    <w:rsid w:val="00B0747F"/>
    <w:rsid w:val="00B113C0"/>
    <w:rsid w:val="00B126D2"/>
    <w:rsid w:val="00B15F74"/>
    <w:rsid w:val="00B162E9"/>
    <w:rsid w:val="00B23951"/>
    <w:rsid w:val="00B2449F"/>
    <w:rsid w:val="00B247E6"/>
    <w:rsid w:val="00B30768"/>
    <w:rsid w:val="00B31582"/>
    <w:rsid w:val="00B31EBB"/>
    <w:rsid w:val="00B31FD5"/>
    <w:rsid w:val="00B32528"/>
    <w:rsid w:val="00B349EF"/>
    <w:rsid w:val="00B407A9"/>
    <w:rsid w:val="00B417AF"/>
    <w:rsid w:val="00B43643"/>
    <w:rsid w:val="00B467C0"/>
    <w:rsid w:val="00B5182C"/>
    <w:rsid w:val="00B5384D"/>
    <w:rsid w:val="00B60093"/>
    <w:rsid w:val="00B60B8C"/>
    <w:rsid w:val="00B6342F"/>
    <w:rsid w:val="00B66126"/>
    <w:rsid w:val="00B77552"/>
    <w:rsid w:val="00B81460"/>
    <w:rsid w:val="00B83DB1"/>
    <w:rsid w:val="00B850B9"/>
    <w:rsid w:val="00B8628C"/>
    <w:rsid w:val="00B91313"/>
    <w:rsid w:val="00B936E7"/>
    <w:rsid w:val="00B94299"/>
    <w:rsid w:val="00B97130"/>
    <w:rsid w:val="00BA769F"/>
    <w:rsid w:val="00BB0295"/>
    <w:rsid w:val="00BB305B"/>
    <w:rsid w:val="00BB6C1F"/>
    <w:rsid w:val="00BC02B2"/>
    <w:rsid w:val="00BC6145"/>
    <w:rsid w:val="00BC7CF7"/>
    <w:rsid w:val="00BD13F8"/>
    <w:rsid w:val="00BD52AB"/>
    <w:rsid w:val="00BD67F8"/>
    <w:rsid w:val="00BE531E"/>
    <w:rsid w:val="00BE6AE9"/>
    <w:rsid w:val="00BE6CE5"/>
    <w:rsid w:val="00BF2D42"/>
    <w:rsid w:val="00BF7EBC"/>
    <w:rsid w:val="00C02DA8"/>
    <w:rsid w:val="00C10084"/>
    <w:rsid w:val="00C11CC9"/>
    <w:rsid w:val="00C12F3C"/>
    <w:rsid w:val="00C14754"/>
    <w:rsid w:val="00C173E9"/>
    <w:rsid w:val="00C21460"/>
    <w:rsid w:val="00C327DC"/>
    <w:rsid w:val="00C33179"/>
    <w:rsid w:val="00C3620D"/>
    <w:rsid w:val="00C467F6"/>
    <w:rsid w:val="00C50B2E"/>
    <w:rsid w:val="00C5560E"/>
    <w:rsid w:val="00C61B1B"/>
    <w:rsid w:val="00C67CD7"/>
    <w:rsid w:val="00C7169D"/>
    <w:rsid w:val="00C84720"/>
    <w:rsid w:val="00C94665"/>
    <w:rsid w:val="00C94E6D"/>
    <w:rsid w:val="00C95E8B"/>
    <w:rsid w:val="00C96D71"/>
    <w:rsid w:val="00CA5441"/>
    <w:rsid w:val="00CA6C37"/>
    <w:rsid w:val="00CB4226"/>
    <w:rsid w:val="00CB4258"/>
    <w:rsid w:val="00CB4D3B"/>
    <w:rsid w:val="00CC1C81"/>
    <w:rsid w:val="00CC791E"/>
    <w:rsid w:val="00CD4699"/>
    <w:rsid w:val="00CE17CE"/>
    <w:rsid w:val="00CE3EA4"/>
    <w:rsid w:val="00CE5F9E"/>
    <w:rsid w:val="00CF0BD8"/>
    <w:rsid w:val="00CF0E44"/>
    <w:rsid w:val="00CF2FCD"/>
    <w:rsid w:val="00CF597D"/>
    <w:rsid w:val="00D0366C"/>
    <w:rsid w:val="00D055BD"/>
    <w:rsid w:val="00D07622"/>
    <w:rsid w:val="00D169E5"/>
    <w:rsid w:val="00D17712"/>
    <w:rsid w:val="00D212D3"/>
    <w:rsid w:val="00D24579"/>
    <w:rsid w:val="00D34559"/>
    <w:rsid w:val="00D34775"/>
    <w:rsid w:val="00D41801"/>
    <w:rsid w:val="00D47ED6"/>
    <w:rsid w:val="00D52479"/>
    <w:rsid w:val="00D5304D"/>
    <w:rsid w:val="00D547A9"/>
    <w:rsid w:val="00D55868"/>
    <w:rsid w:val="00D56954"/>
    <w:rsid w:val="00D6213B"/>
    <w:rsid w:val="00D71C7D"/>
    <w:rsid w:val="00D73E48"/>
    <w:rsid w:val="00D84DBE"/>
    <w:rsid w:val="00D87795"/>
    <w:rsid w:val="00D944AC"/>
    <w:rsid w:val="00D95F27"/>
    <w:rsid w:val="00DA2439"/>
    <w:rsid w:val="00DA4B45"/>
    <w:rsid w:val="00DA761A"/>
    <w:rsid w:val="00DB127A"/>
    <w:rsid w:val="00DB6D59"/>
    <w:rsid w:val="00DC01CF"/>
    <w:rsid w:val="00DC032D"/>
    <w:rsid w:val="00DD02C1"/>
    <w:rsid w:val="00DD2468"/>
    <w:rsid w:val="00DE116A"/>
    <w:rsid w:val="00DE299C"/>
    <w:rsid w:val="00DF2BD1"/>
    <w:rsid w:val="00DF3C36"/>
    <w:rsid w:val="00DF7EE1"/>
    <w:rsid w:val="00E00D22"/>
    <w:rsid w:val="00E04468"/>
    <w:rsid w:val="00E055E4"/>
    <w:rsid w:val="00E06332"/>
    <w:rsid w:val="00E077F0"/>
    <w:rsid w:val="00E146F8"/>
    <w:rsid w:val="00E14916"/>
    <w:rsid w:val="00E2021B"/>
    <w:rsid w:val="00E222C2"/>
    <w:rsid w:val="00E2649F"/>
    <w:rsid w:val="00E34EA3"/>
    <w:rsid w:val="00E42461"/>
    <w:rsid w:val="00E4601C"/>
    <w:rsid w:val="00E50832"/>
    <w:rsid w:val="00E56D1C"/>
    <w:rsid w:val="00E63F8C"/>
    <w:rsid w:val="00E65E09"/>
    <w:rsid w:val="00E6754B"/>
    <w:rsid w:val="00E71B1C"/>
    <w:rsid w:val="00E73CFB"/>
    <w:rsid w:val="00E75449"/>
    <w:rsid w:val="00E76235"/>
    <w:rsid w:val="00E86BB6"/>
    <w:rsid w:val="00E875C2"/>
    <w:rsid w:val="00EA7426"/>
    <w:rsid w:val="00EB19C2"/>
    <w:rsid w:val="00EB2A03"/>
    <w:rsid w:val="00EB4E97"/>
    <w:rsid w:val="00EB6664"/>
    <w:rsid w:val="00EB6FAB"/>
    <w:rsid w:val="00EC13D3"/>
    <w:rsid w:val="00EC3B21"/>
    <w:rsid w:val="00EC6ABC"/>
    <w:rsid w:val="00ED48DD"/>
    <w:rsid w:val="00ED5CA4"/>
    <w:rsid w:val="00ED735D"/>
    <w:rsid w:val="00EE04BE"/>
    <w:rsid w:val="00EE4CB7"/>
    <w:rsid w:val="00EE5CE0"/>
    <w:rsid w:val="00EF002F"/>
    <w:rsid w:val="00EF03E8"/>
    <w:rsid w:val="00EF6921"/>
    <w:rsid w:val="00F30B10"/>
    <w:rsid w:val="00F31701"/>
    <w:rsid w:val="00F324E7"/>
    <w:rsid w:val="00F35967"/>
    <w:rsid w:val="00F4699F"/>
    <w:rsid w:val="00F530AC"/>
    <w:rsid w:val="00F55425"/>
    <w:rsid w:val="00F569F0"/>
    <w:rsid w:val="00F621BA"/>
    <w:rsid w:val="00F63196"/>
    <w:rsid w:val="00F76FD2"/>
    <w:rsid w:val="00F85A8C"/>
    <w:rsid w:val="00F864D5"/>
    <w:rsid w:val="00F879AB"/>
    <w:rsid w:val="00F9102B"/>
    <w:rsid w:val="00F91AF7"/>
    <w:rsid w:val="00F96850"/>
    <w:rsid w:val="00FA18C6"/>
    <w:rsid w:val="00FA4E0C"/>
    <w:rsid w:val="00FB1A40"/>
    <w:rsid w:val="00FB712E"/>
    <w:rsid w:val="00FB77A4"/>
    <w:rsid w:val="00FC212F"/>
    <w:rsid w:val="00FC2B4D"/>
    <w:rsid w:val="00FC51F1"/>
    <w:rsid w:val="00FE40D9"/>
    <w:rsid w:val="00FE7793"/>
    <w:rsid w:val="00FE7816"/>
    <w:rsid w:val="00FF0DB9"/>
    <w:rsid w:val="00FF16A9"/>
    <w:rsid w:val="00FF1AD5"/>
    <w:rsid w:val="00FF6EA2"/>
    <w:rsid w:val="00FF7A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1313"/>
    <w:pPr>
      <w:overflowPunct w:val="0"/>
      <w:autoSpaceDE w:val="0"/>
      <w:autoSpaceDN w:val="0"/>
      <w:adjustRightInd w:val="0"/>
      <w:textAlignment w:val="baseline"/>
    </w:pPr>
    <w:rPr>
      <w:sz w:val="24"/>
    </w:rPr>
  </w:style>
  <w:style w:type="paragraph" w:styleId="Heading1">
    <w:name w:val="heading 1"/>
    <w:basedOn w:val="Normal"/>
    <w:next w:val="Normal"/>
    <w:link w:val="Heading1Char"/>
    <w:autoRedefine/>
    <w:qFormat/>
    <w:rsid w:val="00E6754B"/>
    <w:pPr>
      <w:keepNext/>
      <w:keepLines/>
      <w:spacing w:before="240"/>
      <w:jc w:val="center"/>
      <w:outlineLvl w:val="0"/>
    </w:pPr>
    <w:rPr>
      <w:rFonts w:eastAsiaTheme="majorEastAsia"/>
      <w:b/>
      <w:bCs/>
      <w:sz w:val="28"/>
      <w:szCs w:val="28"/>
    </w:rPr>
  </w:style>
  <w:style w:type="paragraph" w:styleId="Heading2">
    <w:name w:val="heading 2"/>
    <w:basedOn w:val="Normal"/>
    <w:next w:val="Normal"/>
    <w:link w:val="Heading2Char"/>
    <w:semiHidden/>
    <w:unhideWhenUsed/>
    <w:qFormat/>
    <w:rsid w:val="009C7D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C7D56"/>
    <w:pPr>
      <w:keepNext/>
      <w:overflowPunct/>
      <w:autoSpaceDE/>
      <w:autoSpaceDN/>
      <w:adjustRightInd/>
      <w:spacing w:after="120"/>
      <w:textAlignment w:val="auto"/>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0093"/>
    <w:pPr>
      <w:tabs>
        <w:tab w:val="center" w:pos="4320"/>
        <w:tab w:val="right" w:pos="8640"/>
      </w:tabs>
      <w:overflowPunct/>
      <w:autoSpaceDE/>
      <w:autoSpaceDN/>
      <w:adjustRightInd/>
      <w:textAlignment w:val="auto"/>
    </w:pPr>
    <w:rPr>
      <w:rFonts w:ascii="Book Antiqua" w:hAnsi="Book Antiqua"/>
      <w:sz w:val="22"/>
    </w:rPr>
  </w:style>
  <w:style w:type="paragraph" w:styleId="Footer">
    <w:name w:val="footer"/>
    <w:basedOn w:val="Normal"/>
    <w:link w:val="FooterChar"/>
    <w:uiPriority w:val="99"/>
    <w:rsid w:val="00B60093"/>
    <w:pPr>
      <w:tabs>
        <w:tab w:val="center" w:pos="4320"/>
        <w:tab w:val="right" w:pos="8640"/>
      </w:tabs>
      <w:overflowPunct/>
      <w:autoSpaceDE/>
      <w:autoSpaceDN/>
      <w:adjustRightInd/>
      <w:textAlignment w:val="auto"/>
    </w:pPr>
    <w:rPr>
      <w:rFonts w:ascii="Book Antiqua" w:hAnsi="Book Antiqua"/>
      <w:sz w:val="22"/>
    </w:rPr>
  </w:style>
  <w:style w:type="paragraph" w:customStyle="1" w:styleId="Default">
    <w:name w:val="Default"/>
    <w:rsid w:val="00CE3EA4"/>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rsid w:val="00170EE8"/>
    <w:rPr>
      <w:sz w:val="20"/>
    </w:rPr>
  </w:style>
  <w:style w:type="character" w:customStyle="1" w:styleId="FootnoteTextChar">
    <w:name w:val="Footnote Text Char"/>
    <w:basedOn w:val="DefaultParagraphFont"/>
    <w:link w:val="FootnoteText"/>
    <w:rsid w:val="00170EE8"/>
  </w:style>
  <w:style w:type="character" w:styleId="FootnoteReference">
    <w:name w:val="footnote reference"/>
    <w:rsid w:val="00170EE8"/>
    <w:rPr>
      <w:vertAlign w:val="superscript"/>
    </w:rPr>
  </w:style>
  <w:style w:type="character" w:styleId="Hyperlink">
    <w:name w:val="Hyperlink"/>
    <w:uiPriority w:val="99"/>
    <w:unhideWhenUsed/>
    <w:rsid w:val="00170EE8"/>
    <w:rPr>
      <w:color w:val="0000FF"/>
      <w:u w:val="single"/>
    </w:rPr>
  </w:style>
  <w:style w:type="paragraph" w:styleId="BalloonText">
    <w:name w:val="Balloon Text"/>
    <w:basedOn w:val="Normal"/>
    <w:link w:val="BalloonTextChar"/>
    <w:rsid w:val="004C5A47"/>
    <w:rPr>
      <w:rFonts w:ascii="Tahoma" w:hAnsi="Tahoma" w:cs="Tahoma"/>
      <w:sz w:val="16"/>
      <w:szCs w:val="16"/>
    </w:rPr>
  </w:style>
  <w:style w:type="character" w:customStyle="1" w:styleId="BalloonTextChar">
    <w:name w:val="Balloon Text Char"/>
    <w:basedOn w:val="DefaultParagraphFont"/>
    <w:link w:val="BalloonText"/>
    <w:rsid w:val="004C5A47"/>
    <w:rPr>
      <w:rFonts w:ascii="Tahoma" w:hAnsi="Tahoma" w:cs="Tahoma"/>
      <w:sz w:val="16"/>
      <w:szCs w:val="16"/>
    </w:rPr>
  </w:style>
  <w:style w:type="character" w:customStyle="1" w:styleId="FooterChar">
    <w:name w:val="Footer Char"/>
    <w:basedOn w:val="DefaultParagraphFont"/>
    <w:link w:val="Footer"/>
    <w:uiPriority w:val="99"/>
    <w:rsid w:val="00774D8A"/>
    <w:rPr>
      <w:rFonts w:ascii="Book Antiqua" w:hAnsi="Book Antiqua"/>
      <w:sz w:val="22"/>
    </w:rPr>
  </w:style>
  <w:style w:type="paragraph" w:styleId="ListParagraph">
    <w:name w:val="List Paragraph"/>
    <w:basedOn w:val="Normal"/>
    <w:link w:val="ListParagraphChar"/>
    <w:uiPriority w:val="34"/>
    <w:qFormat/>
    <w:rsid w:val="00580EC2"/>
    <w:pPr>
      <w:ind w:left="720"/>
      <w:contextualSpacing/>
    </w:pPr>
  </w:style>
  <w:style w:type="paragraph" w:styleId="BodyText">
    <w:name w:val="Body Text"/>
    <w:basedOn w:val="Normal"/>
    <w:link w:val="BodyTextChar"/>
    <w:unhideWhenUsed/>
    <w:rsid w:val="002B59AC"/>
    <w:pPr>
      <w:overflowPunct/>
      <w:autoSpaceDE/>
      <w:autoSpaceDN/>
      <w:adjustRightInd/>
      <w:textAlignment w:val="auto"/>
    </w:pPr>
  </w:style>
  <w:style w:type="character" w:customStyle="1" w:styleId="BodyTextChar">
    <w:name w:val="Body Text Char"/>
    <w:basedOn w:val="DefaultParagraphFont"/>
    <w:link w:val="BodyText"/>
    <w:rsid w:val="002B59AC"/>
    <w:rPr>
      <w:sz w:val="24"/>
    </w:rPr>
  </w:style>
  <w:style w:type="character" w:customStyle="1" w:styleId="Heading3Char">
    <w:name w:val="Heading 3 Char"/>
    <w:basedOn w:val="DefaultParagraphFont"/>
    <w:link w:val="Heading3"/>
    <w:semiHidden/>
    <w:rsid w:val="009C7D56"/>
    <w:rPr>
      <w:sz w:val="24"/>
    </w:rPr>
  </w:style>
  <w:style w:type="character" w:customStyle="1" w:styleId="Heading2Char">
    <w:name w:val="Heading 2 Char"/>
    <w:basedOn w:val="DefaultParagraphFont"/>
    <w:link w:val="Heading2"/>
    <w:semiHidden/>
    <w:rsid w:val="009C7D56"/>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rsid w:val="009C7D56"/>
    <w:pPr>
      <w:spacing w:after="120"/>
      <w:ind w:left="360"/>
    </w:pPr>
  </w:style>
  <w:style w:type="character" w:customStyle="1" w:styleId="BodyTextIndentChar">
    <w:name w:val="Body Text Indent Char"/>
    <w:basedOn w:val="DefaultParagraphFont"/>
    <w:link w:val="BodyTextIndent"/>
    <w:rsid w:val="009C7D56"/>
    <w:rPr>
      <w:sz w:val="24"/>
    </w:rPr>
  </w:style>
  <w:style w:type="character" w:customStyle="1" w:styleId="Heading1Char">
    <w:name w:val="Heading 1 Char"/>
    <w:basedOn w:val="DefaultParagraphFont"/>
    <w:link w:val="Heading1"/>
    <w:rsid w:val="00E6754B"/>
    <w:rPr>
      <w:rFonts w:eastAsiaTheme="majorEastAsia"/>
      <w:b/>
      <w:bCs/>
      <w:sz w:val="28"/>
      <w:szCs w:val="28"/>
    </w:rPr>
  </w:style>
  <w:style w:type="character" w:styleId="CommentReference">
    <w:name w:val="annotation reference"/>
    <w:basedOn w:val="DefaultParagraphFont"/>
    <w:rsid w:val="006A3A4F"/>
    <w:rPr>
      <w:sz w:val="16"/>
      <w:szCs w:val="16"/>
    </w:rPr>
  </w:style>
  <w:style w:type="paragraph" w:styleId="CommentText">
    <w:name w:val="annotation text"/>
    <w:basedOn w:val="Normal"/>
    <w:link w:val="CommentTextChar"/>
    <w:rsid w:val="006A3A4F"/>
    <w:rPr>
      <w:sz w:val="20"/>
    </w:rPr>
  </w:style>
  <w:style w:type="character" w:customStyle="1" w:styleId="CommentTextChar">
    <w:name w:val="Comment Text Char"/>
    <w:basedOn w:val="DefaultParagraphFont"/>
    <w:link w:val="CommentText"/>
    <w:rsid w:val="006A3A4F"/>
  </w:style>
  <w:style w:type="paragraph" w:styleId="CommentSubject">
    <w:name w:val="annotation subject"/>
    <w:basedOn w:val="CommentText"/>
    <w:next w:val="CommentText"/>
    <w:link w:val="CommentSubjectChar"/>
    <w:rsid w:val="006A3A4F"/>
    <w:rPr>
      <w:b/>
      <w:bCs/>
    </w:rPr>
  </w:style>
  <w:style w:type="character" w:customStyle="1" w:styleId="CommentSubjectChar">
    <w:name w:val="Comment Subject Char"/>
    <w:basedOn w:val="CommentTextChar"/>
    <w:link w:val="CommentSubject"/>
    <w:rsid w:val="006A3A4F"/>
    <w:rPr>
      <w:b/>
      <w:bCs/>
    </w:rPr>
  </w:style>
  <w:style w:type="paragraph" w:styleId="TOC1">
    <w:name w:val="toc 1"/>
    <w:basedOn w:val="Normal"/>
    <w:next w:val="Normal"/>
    <w:autoRedefine/>
    <w:uiPriority w:val="39"/>
    <w:rsid w:val="00D0366C"/>
    <w:rPr>
      <w:smallCaps/>
    </w:rPr>
  </w:style>
  <w:style w:type="character" w:customStyle="1" w:styleId="HeaderChar">
    <w:name w:val="Header Char"/>
    <w:basedOn w:val="DefaultParagraphFont"/>
    <w:link w:val="Header"/>
    <w:uiPriority w:val="99"/>
    <w:rsid w:val="003660CD"/>
    <w:rPr>
      <w:rFonts w:ascii="Book Antiqua" w:hAnsi="Book Antiqua"/>
      <w:sz w:val="22"/>
    </w:rPr>
  </w:style>
  <w:style w:type="character" w:styleId="FollowedHyperlink">
    <w:name w:val="FollowedHyperlink"/>
    <w:basedOn w:val="DefaultParagraphFont"/>
    <w:rsid w:val="00B94299"/>
    <w:rPr>
      <w:color w:val="800080" w:themeColor="followedHyperlink"/>
      <w:u w:val="single"/>
    </w:rPr>
  </w:style>
  <w:style w:type="character" w:customStyle="1" w:styleId="ListParagraphChar">
    <w:name w:val="List Paragraph Char"/>
    <w:basedOn w:val="DefaultParagraphFont"/>
    <w:link w:val="ListParagraph"/>
    <w:uiPriority w:val="34"/>
    <w:locked/>
    <w:rsid w:val="0042730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1313"/>
    <w:pPr>
      <w:overflowPunct w:val="0"/>
      <w:autoSpaceDE w:val="0"/>
      <w:autoSpaceDN w:val="0"/>
      <w:adjustRightInd w:val="0"/>
      <w:textAlignment w:val="baseline"/>
    </w:pPr>
    <w:rPr>
      <w:sz w:val="24"/>
    </w:rPr>
  </w:style>
  <w:style w:type="paragraph" w:styleId="Heading1">
    <w:name w:val="heading 1"/>
    <w:basedOn w:val="Normal"/>
    <w:next w:val="Normal"/>
    <w:link w:val="Heading1Char"/>
    <w:autoRedefine/>
    <w:qFormat/>
    <w:rsid w:val="00E6754B"/>
    <w:pPr>
      <w:keepNext/>
      <w:keepLines/>
      <w:spacing w:before="240"/>
      <w:jc w:val="center"/>
      <w:outlineLvl w:val="0"/>
    </w:pPr>
    <w:rPr>
      <w:rFonts w:eastAsiaTheme="majorEastAsia"/>
      <w:b/>
      <w:bCs/>
      <w:sz w:val="28"/>
      <w:szCs w:val="28"/>
    </w:rPr>
  </w:style>
  <w:style w:type="paragraph" w:styleId="Heading2">
    <w:name w:val="heading 2"/>
    <w:basedOn w:val="Normal"/>
    <w:next w:val="Normal"/>
    <w:link w:val="Heading2Char"/>
    <w:semiHidden/>
    <w:unhideWhenUsed/>
    <w:qFormat/>
    <w:rsid w:val="009C7D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C7D56"/>
    <w:pPr>
      <w:keepNext/>
      <w:overflowPunct/>
      <w:autoSpaceDE/>
      <w:autoSpaceDN/>
      <w:adjustRightInd/>
      <w:spacing w:after="120"/>
      <w:textAlignment w:val="auto"/>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overflowPunct/>
      <w:autoSpaceDE/>
      <w:autoSpaceDN/>
      <w:adjustRightInd/>
      <w:textAlignment w:val="auto"/>
    </w:pPr>
    <w:rPr>
      <w:rFonts w:ascii="Book Antiqua" w:hAnsi="Book Antiqua"/>
      <w:sz w:val="22"/>
    </w:rPr>
  </w:style>
  <w:style w:type="paragraph" w:styleId="Footer">
    <w:name w:val="footer"/>
    <w:basedOn w:val="Normal"/>
    <w:link w:val="FooterChar"/>
    <w:pPr>
      <w:tabs>
        <w:tab w:val="center" w:pos="4320"/>
        <w:tab w:val="right" w:pos="8640"/>
      </w:tabs>
      <w:overflowPunct/>
      <w:autoSpaceDE/>
      <w:autoSpaceDN/>
      <w:adjustRightInd/>
      <w:textAlignment w:val="auto"/>
    </w:pPr>
    <w:rPr>
      <w:rFonts w:ascii="Book Antiqua" w:hAnsi="Book Antiqua"/>
      <w:sz w:val="22"/>
    </w:rPr>
  </w:style>
  <w:style w:type="paragraph" w:customStyle="1" w:styleId="Default">
    <w:name w:val="Default"/>
    <w:rsid w:val="00CE3EA4"/>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rsid w:val="00170EE8"/>
    <w:rPr>
      <w:sz w:val="20"/>
    </w:rPr>
  </w:style>
  <w:style w:type="character" w:customStyle="1" w:styleId="FootnoteTextChar">
    <w:name w:val="Footnote Text Char"/>
    <w:basedOn w:val="DefaultParagraphFont"/>
    <w:link w:val="FootnoteText"/>
    <w:rsid w:val="00170EE8"/>
  </w:style>
  <w:style w:type="character" w:styleId="FootnoteReference">
    <w:name w:val="footnote reference"/>
    <w:rsid w:val="00170EE8"/>
    <w:rPr>
      <w:vertAlign w:val="superscript"/>
    </w:rPr>
  </w:style>
  <w:style w:type="character" w:styleId="Hyperlink">
    <w:name w:val="Hyperlink"/>
    <w:uiPriority w:val="99"/>
    <w:unhideWhenUsed/>
    <w:rsid w:val="00170EE8"/>
    <w:rPr>
      <w:color w:val="0000FF"/>
      <w:u w:val="single"/>
    </w:rPr>
  </w:style>
  <w:style w:type="paragraph" w:styleId="BalloonText">
    <w:name w:val="Balloon Text"/>
    <w:basedOn w:val="Normal"/>
    <w:link w:val="BalloonTextChar"/>
    <w:rsid w:val="004C5A47"/>
    <w:rPr>
      <w:rFonts w:ascii="Tahoma" w:hAnsi="Tahoma" w:cs="Tahoma"/>
      <w:sz w:val="16"/>
      <w:szCs w:val="16"/>
    </w:rPr>
  </w:style>
  <w:style w:type="character" w:customStyle="1" w:styleId="BalloonTextChar">
    <w:name w:val="Balloon Text Char"/>
    <w:basedOn w:val="DefaultParagraphFont"/>
    <w:link w:val="BalloonText"/>
    <w:rsid w:val="004C5A47"/>
    <w:rPr>
      <w:rFonts w:ascii="Tahoma" w:hAnsi="Tahoma" w:cs="Tahoma"/>
      <w:sz w:val="16"/>
      <w:szCs w:val="16"/>
    </w:rPr>
  </w:style>
  <w:style w:type="character" w:customStyle="1" w:styleId="FooterChar">
    <w:name w:val="Footer Char"/>
    <w:basedOn w:val="DefaultParagraphFont"/>
    <w:link w:val="Footer"/>
    <w:uiPriority w:val="99"/>
    <w:rsid w:val="00774D8A"/>
    <w:rPr>
      <w:rFonts w:ascii="Book Antiqua" w:hAnsi="Book Antiqua"/>
      <w:sz w:val="22"/>
    </w:rPr>
  </w:style>
  <w:style w:type="paragraph" w:styleId="ListParagraph">
    <w:name w:val="List Paragraph"/>
    <w:basedOn w:val="Normal"/>
    <w:link w:val="ListParagraphChar"/>
    <w:uiPriority w:val="34"/>
    <w:qFormat/>
    <w:rsid w:val="00580EC2"/>
    <w:pPr>
      <w:ind w:left="720"/>
      <w:contextualSpacing/>
    </w:pPr>
  </w:style>
  <w:style w:type="paragraph" w:styleId="BodyText">
    <w:name w:val="Body Text"/>
    <w:basedOn w:val="Normal"/>
    <w:link w:val="BodyTextChar"/>
    <w:unhideWhenUsed/>
    <w:rsid w:val="002B59AC"/>
    <w:pPr>
      <w:overflowPunct/>
      <w:autoSpaceDE/>
      <w:autoSpaceDN/>
      <w:adjustRightInd/>
      <w:textAlignment w:val="auto"/>
    </w:pPr>
  </w:style>
  <w:style w:type="character" w:customStyle="1" w:styleId="BodyTextChar">
    <w:name w:val="Body Text Char"/>
    <w:basedOn w:val="DefaultParagraphFont"/>
    <w:link w:val="BodyText"/>
    <w:rsid w:val="002B59AC"/>
    <w:rPr>
      <w:sz w:val="24"/>
    </w:rPr>
  </w:style>
  <w:style w:type="character" w:customStyle="1" w:styleId="Heading3Char">
    <w:name w:val="Heading 3 Char"/>
    <w:basedOn w:val="DefaultParagraphFont"/>
    <w:link w:val="Heading3"/>
    <w:semiHidden/>
    <w:rsid w:val="009C7D56"/>
    <w:rPr>
      <w:sz w:val="24"/>
    </w:rPr>
  </w:style>
  <w:style w:type="character" w:customStyle="1" w:styleId="Heading2Char">
    <w:name w:val="Heading 2 Char"/>
    <w:basedOn w:val="DefaultParagraphFont"/>
    <w:link w:val="Heading2"/>
    <w:semiHidden/>
    <w:rsid w:val="009C7D56"/>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rsid w:val="009C7D56"/>
    <w:pPr>
      <w:spacing w:after="120"/>
      <w:ind w:left="360"/>
    </w:pPr>
  </w:style>
  <w:style w:type="character" w:customStyle="1" w:styleId="BodyTextIndentChar">
    <w:name w:val="Body Text Indent Char"/>
    <w:basedOn w:val="DefaultParagraphFont"/>
    <w:link w:val="BodyTextIndent"/>
    <w:rsid w:val="009C7D56"/>
    <w:rPr>
      <w:sz w:val="24"/>
    </w:rPr>
  </w:style>
  <w:style w:type="character" w:customStyle="1" w:styleId="Heading1Char">
    <w:name w:val="Heading 1 Char"/>
    <w:basedOn w:val="DefaultParagraphFont"/>
    <w:link w:val="Heading1"/>
    <w:rsid w:val="00E6754B"/>
    <w:rPr>
      <w:rFonts w:eastAsiaTheme="majorEastAsia"/>
      <w:b/>
      <w:bCs/>
      <w:sz w:val="28"/>
      <w:szCs w:val="28"/>
    </w:rPr>
  </w:style>
  <w:style w:type="character" w:styleId="CommentReference">
    <w:name w:val="annotation reference"/>
    <w:basedOn w:val="DefaultParagraphFont"/>
    <w:rsid w:val="006A3A4F"/>
    <w:rPr>
      <w:sz w:val="16"/>
      <w:szCs w:val="16"/>
    </w:rPr>
  </w:style>
  <w:style w:type="paragraph" w:styleId="CommentText">
    <w:name w:val="annotation text"/>
    <w:basedOn w:val="Normal"/>
    <w:link w:val="CommentTextChar"/>
    <w:rsid w:val="006A3A4F"/>
    <w:rPr>
      <w:sz w:val="20"/>
    </w:rPr>
  </w:style>
  <w:style w:type="character" w:customStyle="1" w:styleId="CommentTextChar">
    <w:name w:val="Comment Text Char"/>
    <w:basedOn w:val="DefaultParagraphFont"/>
    <w:link w:val="CommentText"/>
    <w:rsid w:val="006A3A4F"/>
  </w:style>
  <w:style w:type="paragraph" w:styleId="CommentSubject">
    <w:name w:val="annotation subject"/>
    <w:basedOn w:val="CommentText"/>
    <w:next w:val="CommentText"/>
    <w:link w:val="CommentSubjectChar"/>
    <w:rsid w:val="006A3A4F"/>
    <w:rPr>
      <w:b/>
      <w:bCs/>
    </w:rPr>
  </w:style>
  <w:style w:type="character" w:customStyle="1" w:styleId="CommentSubjectChar">
    <w:name w:val="Comment Subject Char"/>
    <w:basedOn w:val="CommentTextChar"/>
    <w:link w:val="CommentSubject"/>
    <w:rsid w:val="006A3A4F"/>
    <w:rPr>
      <w:b/>
      <w:bCs/>
    </w:rPr>
  </w:style>
  <w:style w:type="paragraph" w:styleId="TOC1">
    <w:name w:val="toc 1"/>
    <w:basedOn w:val="Normal"/>
    <w:next w:val="Normal"/>
    <w:autoRedefine/>
    <w:uiPriority w:val="39"/>
    <w:rsid w:val="00D0366C"/>
    <w:rPr>
      <w:smallCaps/>
    </w:rPr>
  </w:style>
  <w:style w:type="character" w:customStyle="1" w:styleId="HeaderChar">
    <w:name w:val="Header Char"/>
    <w:basedOn w:val="DefaultParagraphFont"/>
    <w:link w:val="Header"/>
    <w:uiPriority w:val="99"/>
    <w:rsid w:val="003660CD"/>
    <w:rPr>
      <w:rFonts w:ascii="Book Antiqua" w:hAnsi="Book Antiqua"/>
      <w:sz w:val="22"/>
    </w:rPr>
  </w:style>
  <w:style w:type="character" w:styleId="FollowedHyperlink">
    <w:name w:val="FollowedHyperlink"/>
    <w:basedOn w:val="DefaultParagraphFont"/>
    <w:rsid w:val="00B94299"/>
    <w:rPr>
      <w:color w:val="800080" w:themeColor="followedHyperlink"/>
      <w:u w:val="single"/>
    </w:rPr>
  </w:style>
  <w:style w:type="character" w:customStyle="1" w:styleId="ListParagraphChar">
    <w:name w:val="List Paragraph Char"/>
    <w:basedOn w:val="DefaultParagraphFont"/>
    <w:link w:val="ListParagraph"/>
    <w:uiPriority w:val="34"/>
    <w:locked/>
    <w:rsid w:val="0042730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7371">
      <w:bodyDiv w:val="1"/>
      <w:marLeft w:val="0"/>
      <w:marRight w:val="0"/>
      <w:marTop w:val="0"/>
      <w:marBottom w:val="0"/>
      <w:divBdr>
        <w:top w:val="none" w:sz="0" w:space="0" w:color="auto"/>
        <w:left w:val="none" w:sz="0" w:space="0" w:color="auto"/>
        <w:bottom w:val="none" w:sz="0" w:space="0" w:color="auto"/>
        <w:right w:val="none" w:sz="0" w:space="0" w:color="auto"/>
      </w:divBdr>
    </w:div>
    <w:div w:id="620844271">
      <w:bodyDiv w:val="1"/>
      <w:marLeft w:val="0"/>
      <w:marRight w:val="0"/>
      <w:marTop w:val="0"/>
      <w:marBottom w:val="0"/>
      <w:divBdr>
        <w:top w:val="none" w:sz="0" w:space="0" w:color="auto"/>
        <w:left w:val="none" w:sz="0" w:space="0" w:color="auto"/>
        <w:bottom w:val="none" w:sz="0" w:space="0" w:color="auto"/>
        <w:right w:val="none" w:sz="0" w:space="0" w:color="auto"/>
      </w:divBdr>
    </w:div>
    <w:div w:id="668099150">
      <w:bodyDiv w:val="1"/>
      <w:marLeft w:val="0"/>
      <w:marRight w:val="0"/>
      <w:marTop w:val="0"/>
      <w:marBottom w:val="0"/>
      <w:divBdr>
        <w:top w:val="none" w:sz="0" w:space="0" w:color="auto"/>
        <w:left w:val="none" w:sz="0" w:space="0" w:color="auto"/>
        <w:bottom w:val="none" w:sz="0" w:space="0" w:color="auto"/>
        <w:right w:val="none" w:sz="0" w:space="0" w:color="auto"/>
      </w:divBdr>
    </w:div>
    <w:div w:id="775759719">
      <w:bodyDiv w:val="1"/>
      <w:marLeft w:val="0"/>
      <w:marRight w:val="0"/>
      <w:marTop w:val="0"/>
      <w:marBottom w:val="0"/>
      <w:divBdr>
        <w:top w:val="none" w:sz="0" w:space="0" w:color="auto"/>
        <w:left w:val="none" w:sz="0" w:space="0" w:color="auto"/>
        <w:bottom w:val="none" w:sz="0" w:space="0" w:color="auto"/>
        <w:right w:val="none" w:sz="0" w:space="0" w:color="auto"/>
      </w:divBdr>
    </w:div>
    <w:div w:id="1147742880">
      <w:bodyDiv w:val="1"/>
      <w:marLeft w:val="0"/>
      <w:marRight w:val="0"/>
      <w:marTop w:val="0"/>
      <w:marBottom w:val="0"/>
      <w:divBdr>
        <w:top w:val="none" w:sz="0" w:space="0" w:color="auto"/>
        <w:left w:val="none" w:sz="0" w:space="0" w:color="auto"/>
        <w:bottom w:val="none" w:sz="0" w:space="0" w:color="auto"/>
        <w:right w:val="none" w:sz="0" w:space="0" w:color="auto"/>
      </w:divBdr>
    </w:div>
    <w:div w:id="1463572324">
      <w:bodyDiv w:val="1"/>
      <w:marLeft w:val="0"/>
      <w:marRight w:val="0"/>
      <w:marTop w:val="0"/>
      <w:marBottom w:val="0"/>
      <w:divBdr>
        <w:top w:val="none" w:sz="0" w:space="0" w:color="auto"/>
        <w:left w:val="none" w:sz="0" w:space="0" w:color="auto"/>
        <w:bottom w:val="none" w:sz="0" w:space="0" w:color="auto"/>
        <w:right w:val="none" w:sz="0" w:space="0" w:color="auto"/>
      </w:divBdr>
    </w:div>
    <w:div w:id="1600211701">
      <w:bodyDiv w:val="1"/>
      <w:marLeft w:val="0"/>
      <w:marRight w:val="0"/>
      <w:marTop w:val="0"/>
      <w:marBottom w:val="0"/>
      <w:divBdr>
        <w:top w:val="none" w:sz="0" w:space="0" w:color="auto"/>
        <w:left w:val="none" w:sz="0" w:space="0" w:color="auto"/>
        <w:bottom w:val="none" w:sz="0" w:space="0" w:color="auto"/>
        <w:right w:val="none" w:sz="0" w:space="0" w:color="auto"/>
      </w:divBdr>
    </w:div>
    <w:div w:id="1655602378">
      <w:bodyDiv w:val="1"/>
      <w:marLeft w:val="0"/>
      <w:marRight w:val="0"/>
      <w:marTop w:val="0"/>
      <w:marBottom w:val="0"/>
      <w:divBdr>
        <w:top w:val="none" w:sz="0" w:space="0" w:color="auto"/>
        <w:left w:val="none" w:sz="0" w:space="0" w:color="auto"/>
        <w:bottom w:val="none" w:sz="0" w:space="0" w:color="auto"/>
        <w:right w:val="none" w:sz="0" w:space="0" w:color="auto"/>
      </w:divBdr>
    </w:div>
    <w:div w:id="1715035401">
      <w:bodyDiv w:val="1"/>
      <w:marLeft w:val="0"/>
      <w:marRight w:val="0"/>
      <w:marTop w:val="0"/>
      <w:marBottom w:val="0"/>
      <w:divBdr>
        <w:top w:val="none" w:sz="0" w:space="0" w:color="auto"/>
        <w:left w:val="none" w:sz="0" w:space="0" w:color="auto"/>
        <w:bottom w:val="none" w:sz="0" w:space="0" w:color="auto"/>
        <w:right w:val="none" w:sz="0" w:space="0" w:color="auto"/>
      </w:divBdr>
    </w:div>
    <w:div w:id="1785150828">
      <w:bodyDiv w:val="1"/>
      <w:marLeft w:val="0"/>
      <w:marRight w:val="0"/>
      <w:marTop w:val="0"/>
      <w:marBottom w:val="0"/>
      <w:divBdr>
        <w:top w:val="none" w:sz="0" w:space="0" w:color="auto"/>
        <w:left w:val="none" w:sz="0" w:space="0" w:color="auto"/>
        <w:bottom w:val="none" w:sz="0" w:space="0" w:color="auto"/>
        <w:right w:val="none" w:sz="0" w:space="0" w:color="auto"/>
      </w:divBdr>
    </w:div>
    <w:div w:id="199957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astal.ca.gov/lcp/grants/" TargetMode="External"/><Relationship Id="rId18" Type="http://schemas.openxmlformats.org/officeDocument/2006/relationships/hyperlink" Target="https://www.coastal.ca.gov/ccatc.html" TargetMode="External"/><Relationship Id="rId26" Type="http://schemas.openxmlformats.org/officeDocument/2006/relationships/hyperlink" Target="mailto:Bob.Merrill@coastal.ca.gov"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coastal.ca.gov/lcp/grants/" TargetMode="External"/><Relationship Id="rId34" Type="http://schemas.openxmlformats.org/officeDocument/2006/relationships/hyperlink" Target="mailto:Teresa.Henry@coastal.ca.gov"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cc.ca.gov/files/2013/07/Climate-Readygrant-announcement-July-18_FINAL.pdf" TargetMode="External"/><Relationship Id="rId25" Type="http://schemas.openxmlformats.org/officeDocument/2006/relationships/hyperlink" Target="mailto:Alison.Dettmer@coastal.ca.gov" TargetMode="External"/><Relationship Id="rId33" Type="http://schemas.openxmlformats.org/officeDocument/2006/relationships/hyperlink" Target="mailto:Karl.Schwing@coastal.ca.gov"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ocuments.coastal.ca.gov/reports/2013/8/W31b-8-2013.pdf" TargetMode="External"/><Relationship Id="rId20" Type="http://schemas.openxmlformats.org/officeDocument/2006/relationships/hyperlink" Target="https://www.coastal.ca.gov/lcps.html" TargetMode="External"/><Relationship Id="rId29" Type="http://schemas.openxmlformats.org/officeDocument/2006/relationships/hyperlink" Target="mailto:Dan.Carl@coastal.ca.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mailto:Carey.Batha@coastal.ca.gov" TargetMode="External"/><Relationship Id="rId32" Type="http://schemas.openxmlformats.org/officeDocument/2006/relationships/hyperlink" Target="mailto:Barbara.Carey@coastal.ca.gov" TargetMode="External"/><Relationship Id="rId37"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yperlink" Target="mailto:LCPGrantProgram@coastal.ca.gov" TargetMode="External"/><Relationship Id="rId23" Type="http://schemas.openxmlformats.org/officeDocument/2006/relationships/hyperlink" Target="mailto:Kelsey.Ducklow@coastal.ca.gov" TargetMode="External"/><Relationship Id="rId28" Type="http://schemas.openxmlformats.org/officeDocument/2006/relationships/hyperlink" Target="mailto:Nancy.Cave@coastal.ca.gov" TargetMode="External"/><Relationship Id="rId36" Type="http://schemas.openxmlformats.org/officeDocument/2006/relationships/hyperlink" Target="mailto:Deborah.Lee@coastal.ca.gov" TargetMode="External"/><Relationship Id="rId10" Type="http://schemas.openxmlformats.org/officeDocument/2006/relationships/footer" Target="footer1.xml"/><Relationship Id="rId19" Type="http://schemas.openxmlformats.org/officeDocument/2006/relationships/hyperlink" Target="https://www.coastal.ca.gov/rflg/lcp-planning.html" TargetMode="External"/><Relationship Id="rId31" Type="http://schemas.openxmlformats.org/officeDocument/2006/relationships/hyperlink" Target="mailto:Steve.Hudson@coastal.ca.gov"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coastal.ca.gov/lcp/grants/" TargetMode="External"/><Relationship Id="rId22" Type="http://schemas.openxmlformats.org/officeDocument/2006/relationships/hyperlink" Target="mailto:LCPGrantProgram@coastal.ca.gov" TargetMode="External"/><Relationship Id="rId27" Type="http://schemas.openxmlformats.org/officeDocument/2006/relationships/hyperlink" Target="mailto:Dan.Carl@coastal.ca.gov" TargetMode="External"/><Relationship Id="rId30" Type="http://schemas.openxmlformats.org/officeDocument/2006/relationships/hyperlink" Target="mailto:Susan.Craig@coastal.ca.gov" TargetMode="External"/><Relationship Id="rId35" Type="http://schemas.openxmlformats.org/officeDocument/2006/relationships/hyperlink" Target="mailto:Karl.Schwing@coastal.ca.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oastal.ca.gov/strategicplan/sp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fuchs\Application%20Data\Microsoft\Templates\CCCLT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F8979-A85D-4210-BA6A-3EDB16AE6E97}">
  <ds:schemaRefs>
    <ds:schemaRef ds:uri="http://schemas.openxmlformats.org/officeDocument/2006/bibliography"/>
  </ds:schemaRefs>
</ds:datastoreItem>
</file>

<file path=customXml/itemProps2.xml><?xml version="1.0" encoding="utf-8"?>
<ds:datastoreItem xmlns:ds="http://schemas.openxmlformats.org/officeDocument/2006/customXml" ds:itemID="{73FB7657-8E4B-4E4A-9A41-678940E86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CCCLTRHEAD.dot</Template>
  <TotalTime>373</TotalTime>
  <Pages>12</Pages>
  <Words>3876</Words>
  <Characters>24408</Characters>
  <Application>Microsoft Office Word</Application>
  <DocSecurity>0</DocSecurity>
  <Lines>203</Lines>
  <Paragraphs>56</Paragraphs>
  <ScaleCrop>false</ScaleCrop>
  <HeadingPairs>
    <vt:vector size="2" baseType="variant">
      <vt:variant>
        <vt:lpstr>Title</vt:lpstr>
      </vt:variant>
      <vt:variant>
        <vt:i4>1</vt:i4>
      </vt:variant>
    </vt:vector>
  </HeadingPairs>
  <TitlesOfParts>
    <vt:vector size="1" baseType="lpstr">
      <vt:lpstr>Coastal Commission Letterhead</vt:lpstr>
    </vt:vector>
  </TitlesOfParts>
  <Company>California Coastal Commission</Company>
  <LinksUpToDate>false</LinksUpToDate>
  <CharactersWithSpaces>28228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Coastal Commission Letterhead</dc:title>
  <dc:creator>Fuchs, Elizabeth@Coastal</dc:creator>
  <dc:description>Type below the section-break</dc:description>
  <cp:lastModifiedBy>Daniel</cp:lastModifiedBy>
  <cp:revision>585</cp:revision>
  <cp:lastPrinted>2016-03-26T15:24:00Z</cp:lastPrinted>
  <dcterms:created xsi:type="dcterms:W3CDTF">2016-02-01T19:22:00Z</dcterms:created>
  <dcterms:modified xsi:type="dcterms:W3CDTF">2017-02-01T19:08:00Z</dcterms:modified>
</cp:coreProperties>
</file>